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EC11" w14:textId="77777777" w:rsidR="00DB20C0" w:rsidRDefault="00DB20C0">
      <w:pPr>
        <w:pStyle w:val="a3"/>
        <w:spacing w:before="120"/>
        <w:ind w:left="3412" w:right="3415"/>
        <w:rPr>
          <w:color w:val="001F5F"/>
        </w:rPr>
      </w:pPr>
      <w:r>
        <w:rPr>
          <w:color w:val="001F5F"/>
        </w:rPr>
        <w:t>Частное общеобразовательное учреждение «</w:t>
      </w:r>
      <w:proofErr w:type="spellStart"/>
      <w:r>
        <w:rPr>
          <w:color w:val="001F5F"/>
        </w:rPr>
        <w:t>Знайка</w:t>
      </w:r>
      <w:proofErr w:type="spellEnd"/>
      <w:r>
        <w:rPr>
          <w:color w:val="001F5F"/>
        </w:rPr>
        <w:t>»</w:t>
      </w:r>
    </w:p>
    <w:p w14:paraId="5DEB02B2" w14:textId="2EB7331F" w:rsidR="00DC7350" w:rsidRDefault="00435003" w:rsidP="00571B08">
      <w:pPr>
        <w:pStyle w:val="a3"/>
        <w:spacing w:before="120"/>
        <w:ind w:left="3412" w:right="3415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5"/>
        </w:rPr>
        <w:t xml:space="preserve"> </w:t>
      </w:r>
      <w:r w:rsidR="00571B08">
        <w:rPr>
          <w:color w:val="001F5F"/>
          <w:spacing w:val="-5"/>
        </w:rPr>
        <w:t>обще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proofErr w:type="gramStart"/>
      <w:r>
        <w:rPr>
          <w:color w:val="001F5F"/>
        </w:rPr>
        <w:t>образования</w:t>
      </w:r>
      <w:r w:rsidR="00571B08">
        <w:rPr>
          <w:color w:val="001F5F"/>
        </w:rPr>
        <w:t xml:space="preserve"> 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</w:t>
      </w:r>
      <w:proofErr w:type="gramEnd"/>
      <w:r>
        <w:rPr>
          <w:color w:val="001F5F"/>
        </w:rPr>
        <w:t>1–4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16AEFF5D" w14:textId="77777777">
        <w:trPr>
          <w:trHeight w:val="360"/>
        </w:trPr>
        <w:tc>
          <w:tcPr>
            <w:tcW w:w="2405" w:type="dxa"/>
            <w:shd w:val="clear" w:color="auto" w:fill="D9E1F3"/>
          </w:tcPr>
          <w:p w14:paraId="1BD35BC8" w14:textId="77777777" w:rsidR="00DC7350" w:rsidRDefault="00435003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14:paraId="1674B777" w14:textId="77777777" w:rsidR="00DC7350" w:rsidRDefault="00435003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DC7350" w14:paraId="510E2B03" w14:textId="77777777">
        <w:trPr>
          <w:trHeight w:val="7733"/>
        </w:trPr>
        <w:tc>
          <w:tcPr>
            <w:tcW w:w="2405" w:type="dxa"/>
          </w:tcPr>
          <w:p w14:paraId="52874F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C12195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D628A6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8635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6F626F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42EBF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E6328C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20A0D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7C7B25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312C4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219667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37D40DF" w14:textId="77777777" w:rsidR="00DC7350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8D08ABE" w14:textId="0590A12F" w:rsidR="00DC7350" w:rsidRDefault="00435003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  <w:p w14:paraId="188442F8" w14:textId="624E7BE5" w:rsidR="00F12FA3" w:rsidRPr="00F12FA3" w:rsidRDefault="00A93528" w:rsidP="00F12FA3">
            <w:pPr>
              <w:pStyle w:val="TableParagraph"/>
              <w:ind w:left="22"/>
              <w:rPr>
                <w:b/>
              </w:rPr>
            </w:pPr>
            <w:hyperlink r:id="rId5" w:history="1">
              <w:r w:rsidR="00F12FA3" w:rsidRPr="00F12FA3">
                <w:rPr>
                  <w:rStyle w:val="a7"/>
                  <w:b/>
                </w:rPr>
                <w:t>https://cloud.mail.ru/public/ieCq/pyrUyUhvc</w:t>
              </w:r>
            </w:hyperlink>
            <w:r w:rsidR="00F12FA3" w:rsidRPr="00F12FA3">
              <w:rPr>
                <w:b/>
              </w:rPr>
              <w:t xml:space="preserve"> </w:t>
            </w:r>
          </w:p>
          <w:p w14:paraId="65FA1BE9" w14:textId="77A85669" w:rsidR="00100624" w:rsidRPr="00100624" w:rsidRDefault="00100624" w:rsidP="00100624">
            <w:pPr>
              <w:pStyle w:val="TableParagraph"/>
              <w:ind w:right="420"/>
              <w:rPr>
                <w:sz w:val="24"/>
              </w:rPr>
            </w:pPr>
            <w:r w:rsidRPr="00100624">
              <w:rPr>
                <w:sz w:val="24"/>
              </w:rPr>
              <w:t xml:space="preserve"> </w:t>
            </w:r>
          </w:p>
          <w:p w14:paraId="172E80BA" w14:textId="1A294B6D" w:rsidR="00AA0E56" w:rsidRPr="00AA0E56" w:rsidRDefault="00AA0E56">
            <w:pPr>
              <w:pStyle w:val="TableParagraph"/>
              <w:ind w:left="852" w:right="420" w:hanging="404"/>
              <w:rPr>
                <w:sz w:val="24"/>
              </w:rPr>
            </w:pPr>
          </w:p>
        </w:tc>
        <w:tc>
          <w:tcPr>
            <w:tcW w:w="13327" w:type="dxa"/>
          </w:tcPr>
          <w:p w14:paraId="7C7487EB" w14:textId="35896636" w:rsidR="00422DDC" w:rsidRPr="00470ED7" w:rsidRDefault="00571B08" w:rsidP="00422DDC">
            <w:pPr>
              <w:ind w:right="6" w:firstLine="567"/>
              <w:jc w:val="both"/>
              <w:rPr>
                <w:sz w:val="24"/>
                <w:szCs w:val="24"/>
              </w:rPr>
            </w:pPr>
            <w:r w:rsidRPr="00571B08">
              <w:rPr>
                <w:sz w:val="24"/>
                <w:szCs w:val="24"/>
                <w:lang w:eastAsia="ru-RU"/>
              </w:rPr>
              <w:t xml:space="preserve">В соответствии с пунктом 6.3. статьи 12 ФЗ-273 «Об образовании в Российской Федерации» при реализации обязательной части </w:t>
            </w:r>
            <w:r>
              <w:rPr>
                <w:sz w:val="24"/>
                <w:szCs w:val="24"/>
                <w:lang w:eastAsia="ru-RU"/>
              </w:rPr>
              <w:t>обще</w:t>
            </w:r>
            <w:r w:rsidRPr="00571B08">
              <w:rPr>
                <w:sz w:val="24"/>
                <w:szCs w:val="24"/>
                <w:lang w:eastAsia="ru-RU"/>
              </w:rPr>
              <w:t xml:space="preserve">образовательной программы </w:t>
            </w:r>
            <w:r>
              <w:rPr>
                <w:sz w:val="24"/>
                <w:szCs w:val="24"/>
                <w:lang w:eastAsia="ru-RU"/>
              </w:rPr>
              <w:t xml:space="preserve">начального </w:t>
            </w:r>
            <w:r w:rsidRPr="00571B08">
              <w:rPr>
                <w:sz w:val="24"/>
                <w:szCs w:val="24"/>
                <w:lang w:eastAsia="ru-RU"/>
              </w:rPr>
              <w:t xml:space="preserve">общего образования </w:t>
            </w:r>
            <w:r>
              <w:rPr>
                <w:sz w:val="24"/>
                <w:szCs w:val="24"/>
                <w:lang w:eastAsia="ru-RU"/>
              </w:rPr>
              <w:t xml:space="preserve">планируется </w:t>
            </w:r>
            <w:r w:rsidRPr="00571B08">
              <w:rPr>
                <w:sz w:val="24"/>
                <w:szCs w:val="24"/>
                <w:lang w:eastAsia="ru-RU"/>
              </w:rPr>
              <w:t>непосредственно</w:t>
            </w:r>
            <w:r>
              <w:rPr>
                <w:sz w:val="24"/>
                <w:szCs w:val="24"/>
                <w:lang w:eastAsia="ru-RU"/>
              </w:rPr>
              <w:t>е применение федеральной рабочий программы по учебному предмету</w:t>
            </w:r>
            <w:r w:rsidRPr="00571B08">
              <w:rPr>
                <w:sz w:val="24"/>
                <w:szCs w:val="24"/>
                <w:lang w:eastAsia="ru-RU"/>
              </w:rPr>
              <w:t xml:space="preserve"> «Русский язык»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422DDC">
              <w:rPr>
                <w:sz w:val="24"/>
                <w:szCs w:val="24"/>
              </w:rPr>
              <w:t xml:space="preserve"> Федеральная р</w:t>
            </w:r>
            <w:r w:rsidR="00422DDC" w:rsidRPr="00470ED7">
              <w:rPr>
                <w:sz w:val="24"/>
                <w:szCs w:val="24"/>
              </w:rPr>
              <w:t xml:space="preserve">абочая программа по учебному предмету «Русский язык» включает пояснительную записку, содержание обучения, планируемые результаты освоения программы по русскому языку и дополнена общим тематическим планированием в целях приведения структуры рабочей программы в соответствие с требованием ФГОС НОО. </w:t>
            </w:r>
          </w:p>
          <w:p w14:paraId="1D8F3264" w14:textId="77777777" w:rsidR="00422DDC" w:rsidRPr="00470ED7" w:rsidRDefault="00422DDC" w:rsidP="00422DDC">
            <w:pPr>
              <w:ind w:right="6" w:firstLine="567"/>
              <w:jc w:val="both"/>
              <w:rPr>
                <w:sz w:val="24"/>
                <w:szCs w:val="24"/>
              </w:rPr>
            </w:pPr>
            <w:r w:rsidRPr="00470ED7">
              <w:rPr>
                <w:sz w:val="24"/>
                <w:szCs w:val="24"/>
              </w:rPr>
      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      </w:r>
          </w:p>
          <w:p w14:paraId="042852C2" w14:textId="77777777" w:rsidR="00422DDC" w:rsidRDefault="00422DDC" w:rsidP="00422DDC">
            <w:pPr>
              <w:pStyle w:val="TableParagraph"/>
              <w:ind w:left="109" w:right="57"/>
              <w:jc w:val="both"/>
              <w:rPr>
                <w:sz w:val="24"/>
              </w:rPr>
            </w:pPr>
            <w:r w:rsidRPr="00470ED7">
              <w:rPr>
                <w:sz w:val="24"/>
                <w:szCs w:val="24"/>
              </w:rPr>
      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 </w:t>
            </w:r>
            <w:r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>
              <w:rPr>
                <w:sz w:val="24"/>
              </w:rPr>
              <w:t>Графика”,”Письмо</w:t>
            </w:r>
            <w:proofErr w:type="spellEnd"/>
            <w:r>
              <w:rPr>
                <w:sz w:val="24"/>
              </w:rPr>
              <w:t>”, “Орфография и пунктуация”;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речи”. Содержание обучения русскому 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 речи”.</w:t>
            </w:r>
          </w:p>
          <w:p w14:paraId="4EBCE0C7" w14:textId="77777777" w:rsidR="00422DDC" w:rsidRPr="00470ED7" w:rsidRDefault="00422DDC" w:rsidP="00422DDC">
            <w:pPr>
              <w:ind w:right="6" w:firstLine="567"/>
              <w:jc w:val="both"/>
              <w:rPr>
                <w:sz w:val="24"/>
                <w:szCs w:val="24"/>
              </w:rPr>
            </w:pPr>
            <w:r w:rsidRPr="00470ED7">
              <w:rPr>
                <w:sz w:val="24"/>
                <w:szCs w:val="24"/>
              </w:rPr>
      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      </w:r>
          </w:p>
          <w:p w14:paraId="4A1BBD46" w14:textId="628A04DC" w:rsidR="00DC7350" w:rsidRDefault="00D769F6" w:rsidP="00042BC3">
            <w:pPr>
              <w:pStyle w:val="TableParagraph"/>
              <w:ind w:left="109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реализации рабочей программы </w:t>
            </w:r>
            <w:r w:rsidR="00F12FA3">
              <w:rPr>
                <w:sz w:val="24"/>
              </w:rPr>
              <w:t xml:space="preserve">по русскому языку используется </w:t>
            </w:r>
            <w:r w:rsidR="00435003">
              <w:rPr>
                <w:sz w:val="24"/>
              </w:rPr>
              <w:t xml:space="preserve">УМК «Русский язык» </w:t>
            </w:r>
            <w:proofErr w:type="spellStart"/>
            <w:r w:rsidR="00435003">
              <w:rPr>
                <w:sz w:val="24"/>
              </w:rPr>
              <w:t>Канакина</w:t>
            </w:r>
            <w:proofErr w:type="spellEnd"/>
            <w:r w:rsidR="00435003">
              <w:rPr>
                <w:sz w:val="24"/>
              </w:rPr>
              <w:t xml:space="preserve"> В.П., Горецкий В.Г., </w:t>
            </w:r>
            <w:proofErr w:type="spellStart"/>
            <w:r w:rsidR="00435003">
              <w:rPr>
                <w:sz w:val="24"/>
              </w:rPr>
              <w:t>Бойкина</w:t>
            </w:r>
            <w:proofErr w:type="spellEnd"/>
            <w:r w:rsidR="00435003">
              <w:rPr>
                <w:sz w:val="24"/>
              </w:rPr>
              <w:t xml:space="preserve"> М.В.</w:t>
            </w:r>
            <w:r w:rsidR="00435003">
              <w:rPr>
                <w:spacing w:val="1"/>
                <w:sz w:val="24"/>
              </w:rPr>
              <w:t xml:space="preserve"> </w:t>
            </w:r>
            <w:r w:rsidR="00435003">
              <w:rPr>
                <w:sz w:val="24"/>
              </w:rPr>
              <w:t>(1класс),</w:t>
            </w:r>
            <w:r w:rsidR="00435003">
              <w:rPr>
                <w:spacing w:val="1"/>
                <w:sz w:val="24"/>
              </w:rPr>
              <w:t xml:space="preserve"> </w:t>
            </w:r>
            <w:r w:rsidR="00435003">
              <w:rPr>
                <w:sz w:val="24"/>
              </w:rPr>
              <w:t>УМК “Русский</w:t>
            </w:r>
            <w:r w:rsidR="00435003">
              <w:rPr>
                <w:spacing w:val="1"/>
                <w:sz w:val="24"/>
              </w:rPr>
              <w:t xml:space="preserve"> </w:t>
            </w:r>
            <w:r w:rsidR="00435003">
              <w:rPr>
                <w:sz w:val="24"/>
              </w:rPr>
              <w:t>язык”</w:t>
            </w:r>
            <w:r w:rsidR="00435003">
              <w:rPr>
                <w:spacing w:val="-1"/>
                <w:sz w:val="24"/>
              </w:rPr>
              <w:t xml:space="preserve"> </w:t>
            </w:r>
            <w:r w:rsidR="00435003">
              <w:rPr>
                <w:sz w:val="24"/>
              </w:rPr>
              <w:t>Климанова Л.Ф., Бабушкина</w:t>
            </w:r>
            <w:r w:rsidR="00435003">
              <w:rPr>
                <w:spacing w:val="-2"/>
                <w:sz w:val="24"/>
              </w:rPr>
              <w:t xml:space="preserve"> </w:t>
            </w:r>
            <w:r w:rsidR="00435003">
              <w:rPr>
                <w:sz w:val="24"/>
              </w:rPr>
              <w:t>Т.В.</w:t>
            </w:r>
            <w:r w:rsidR="00435003">
              <w:rPr>
                <w:spacing w:val="60"/>
                <w:sz w:val="24"/>
              </w:rPr>
              <w:t xml:space="preserve"> </w:t>
            </w:r>
            <w:r w:rsidR="00435003">
              <w:rPr>
                <w:sz w:val="24"/>
              </w:rPr>
              <w:t>(2, 3, 4 классы).</w:t>
            </w:r>
          </w:p>
          <w:p w14:paraId="5E8C8D1B" w14:textId="63FCE349" w:rsidR="00042BC3" w:rsidRDefault="00042BC3" w:rsidP="00042BC3">
            <w:pPr>
              <w:spacing w:line="264" w:lineRule="auto"/>
              <w:ind w:left="120"/>
              <w:jc w:val="both"/>
              <w:rPr>
                <w:sz w:val="24"/>
              </w:rPr>
            </w:pPr>
            <w:r w:rsidRPr="00E23F95">
              <w:rPr>
                <w:color w:val="000000"/>
                <w:sz w:val="24"/>
                <w:szCs w:val="24"/>
              </w:rPr>
              <w:t>Общее число часов, отведённых на изучение «Русского языка», – 6</w:t>
            </w:r>
            <w:r>
              <w:rPr>
                <w:color w:val="000000"/>
                <w:sz w:val="24"/>
                <w:szCs w:val="24"/>
              </w:rPr>
              <w:t>42</w:t>
            </w:r>
            <w:r w:rsidRPr="00E23F95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4 часа в неделю в 1 классе с целью синхронизации изучения учебного материала по литературному чтению, </w:t>
            </w:r>
            <w:r w:rsidRPr="00E23F95">
              <w:rPr>
                <w:color w:val="000000"/>
                <w:sz w:val="24"/>
                <w:szCs w:val="24"/>
              </w:rPr>
              <w:t>5 часов в неделю в</w:t>
            </w:r>
            <w:r>
              <w:rPr>
                <w:color w:val="000000"/>
                <w:sz w:val="24"/>
                <w:szCs w:val="24"/>
              </w:rPr>
              <w:t>о 2-4</w:t>
            </w:r>
            <w:r w:rsidRPr="00E23F95">
              <w:rPr>
                <w:color w:val="000000"/>
                <w:sz w:val="24"/>
                <w:szCs w:val="24"/>
              </w:rPr>
              <w:t xml:space="preserve"> класс</w:t>
            </w:r>
            <w:r>
              <w:rPr>
                <w:color w:val="000000"/>
                <w:sz w:val="24"/>
                <w:szCs w:val="24"/>
              </w:rPr>
              <w:t>ах</w:t>
            </w:r>
            <w:r w:rsidRPr="00E23F95">
              <w:rPr>
                <w:color w:val="000000"/>
                <w:sz w:val="24"/>
                <w:szCs w:val="24"/>
              </w:rPr>
              <w:t>): в 1 классе – 1</w:t>
            </w:r>
            <w:r>
              <w:rPr>
                <w:color w:val="000000"/>
                <w:sz w:val="24"/>
                <w:szCs w:val="24"/>
              </w:rPr>
              <w:t>32</w:t>
            </w:r>
            <w:r w:rsidRPr="00E23F95">
              <w:rPr>
                <w:color w:val="000000"/>
                <w:sz w:val="24"/>
                <w:szCs w:val="24"/>
              </w:rPr>
              <w:t xml:space="preserve"> ч, во 2–4 классах – по 170 ч.</w:t>
            </w:r>
          </w:p>
        </w:tc>
      </w:tr>
    </w:tbl>
    <w:p w14:paraId="2794E2A4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39"/>
        <w:gridCol w:w="12741"/>
        <w:gridCol w:w="71"/>
        <w:gridCol w:w="284"/>
        <w:gridCol w:w="87"/>
        <w:gridCol w:w="23"/>
      </w:tblGrid>
      <w:tr w:rsidR="00D769F6" w14:paraId="56031390" w14:textId="77777777" w:rsidTr="00DA31F4">
        <w:trPr>
          <w:gridAfter w:val="2"/>
          <w:wAfter w:w="110" w:type="dxa"/>
          <w:trHeight w:val="2684"/>
        </w:trPr>
        <w:tc>
          <w:tcPr>
            <w:tcW w:w="2410" w:type="dxa"/>
            <w:gridSpan w:val="2"/>
          </w:tcPr>
          <w:p w14:paraId="632579A8" w14:textId="77777777" w:rsidR="00D769F6" w:rsidRDefault="00D769F6" w:rsidP="00380DF6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  <w:p w14:paraId="29CEA44E" w14:textId="74E3CC98" w:rsidR="00DB1D3E" w:rsidRPr="00DB1D3E" w:rsidRDefault="00A93528" w:rsidP="00380DF6">
            <w:pPr>
              <w:pStyle w:val="TableParagraph"/>
              <w:spacing w:before="133"/>
              <w:ind w:left="22"/>
              <w:rPr>
                <w:b/>
              </w:rPr>
            </w:pPr>
            <w:hyperlink r:id="rId6" w:history="1">
              <w:r w:rsidR="00DB1D3E" w:rsidRPr="00DB1D3E">
                <w:rPr>
                  <w:rStyle w:val="a7"/>
                  <w:b/>
                </w:rPr>
                <w:t>https://cloud.mail.ru/public/F2Bv/iUzT7TXwU</w:t>
              </w:r>
            </w:hyperlink>
            <w:r w:rsidR="00DB1D3E" w:rsidRPr="00DB1D3E">
              <w:rPr>
                <w:b/>
              </w:rPr>
              <w:t xml:space="preserve"> </w:t>
            </w:r>
          </w:p>
        </w:tc>
        <w:tc>
          <w:tcPr>
            <w:tcW w:w="13096" w:type="dxa"/>
            <w:gridSpan w:val="3"/>
          </w:tcPr>
          <w:p w14:paraId="62E50010" w14:textId="64517BB7" w:rsidR="00FF014C" w:rsidRPr="0022507A" w:rsidRDefault="00690F4F" w:rsidP="00380DF6">
            <w:pPr>
              <w:ind w:right="6" w:firstLine="70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571B08">
              <w:rPr>
                <w:sz w:val="24"/>
                <w:szCs w:val="24"/>
                <w:lang w:eastAsia="ru-RU"/>
              </w:rPr>
              <w:t xml:space="preserve">ри реализации обязательной части </w:t>
            </w:r>
            <w:r>
              <w:rPr>
                <w:sz w:val="24"/>
                <w:szCs w:val="24"/>
                <w:lang w:eastAsia="ru-RU"/>
              </w:rPr>
              <w:t>обще</w:t>
            </w:r>
            <w:r w:rsidRPr="00571B08">
              <w:rPr>
                <w:sz w:val="24"/>
                <w:szCs w:val="24"/>
                <w:lang w:eastAsia="ru-RU"/>
              </w:rPr>
              <w:t xml:space="preserve">образовательной программы </w:t>
            </w:r>
            <w:r>
              <w:rPr>
                <w:sz w:val="24"/>
                <w:szCs w:val="24"/>
                <w:lang w:eastAsia="ru-RU"/>
              </w:rPr>
              <w:t xml:space="preserve">начального </w:t>
            </w:r>
            <w:r w:rsidRPr="00571B08">
              <w:rPr>
                <w:sz w:val="24"/>
                <w:szCs w:val="24"/>
                <w:lang w:eastAsia="ru-RU"/>
              </w:rPr>
              <w:t xml:space="preserve">общего образования </w:t>
            </w:r>
            <w:r>
              <w:rPr>
                <w:sz w:val="24"/>
                <w:szCs w:val="24"/>
                <w:lang w:eastAsia="ru-RU"/>
              </w:rPr>
              <w:t>планируется н</w:t>
            </w:r>
            <w:r w:rsidRPr="00571B08">
              <w:rPr>
                <w:sz w:val="24"/>
                <w:szCs w:val="24"/>
                <w:lang w:eastAsia="ru-RU"/>
              </w:rPr>
              <w:t>епосредственно</w:t>
            </w:r>
            <w:r>
              <w:rPr>
                <w:sz w:val="24"/>
                <w:szCs w:val="24"/>
                <w:lang w:eastAsia="ru-RU"/>
              </w:rPr>
              <w:t>е применение федеральной рабочий программы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чтение»)</w:t>
            </w:r>
            <w:r w:rsidR="00FF014C">
              <w:rPr>
                <w:color w:val="333333"/>
                <w:sz w:val="24"/>
              </w:rPr>
              <w:t xml:space="preserve">. </w:t>
            </w:r>
            <w:r w:rsidR="00FF014C" w:rsidRPr="0022507A">
              <w:rPr>
                <w:sz w:val="24"/>
                <w:szCs w:val="24"/>
                <w:lang w:eastAsia="ru-RU"/>
              </w:rPr>
              <w:t xml:space="preserve">Программа по </w:t>
            </w:r>
            <w:r w:rsidR="00FF014C">
              <w:rPr>
                <w:sz w:val="24"/>
                <w:szCs w:val="24"/>
                <w:lang w:eastAsia="ru-RU"/>
              </w:rPr>
              <w:t xml:space="preserve">литературному чтению </w:t>
            </w:r>
            <w:r w:rsidR="00FF014C" w:rsidRPr="0022507A">
              <w:rPr>
                <w:sz w:val="24"/>
                <w:szCs w:val="24"/>
                <w:lang w:eastAsia="ru-RU"/>
              </w:rPr>
              <w:t>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      </w:r>
          </w:p>
          <w:p w14:paraId="701D7F3E" w14:textId="77777777" w:rsidR="008A2FB8" w:rsidRPr="008A2FB8" w:rsidRDefault="008A2FB8" w:rsidP="00380DF6">
            <w:pPr>
              <w:widowControl/>
              <w:autoSpaceDE/>
              <w:autoSpaceDN/>
              <w:ind w:right="6"/>
              <w:jc w:val="both"/>
              <w:rPr>
                <w:sz w:val="24"/>
                <w:szCs w:val="24"/>
                <w:lang w:eastAsia="ru-RU"/>
              </w:rPr>
            </w:pPr>
            <w:r w:rsidRPr="008A2FB8">
              <w:rPr>
                <w:sz w:val="24"/>
                <w:szCs w:val="24"/>
                <w:lang w:eastAsia="ru-RU"/>
              </w:rPr>
      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      </w:r>
          </w:p>
          <w:p w14:paraId="36A7627D" w14:textId="77777777" w:rsidR="008A2FB8" w:rsidRPr="008A2FB8" w:rsidRDefault="008A2FB8" w:rsidP="00380DF6">
            <w:pPr>
              <w:widowControl/>
              <w:autoSpaceDE/>
              <w:autoSpaceDN/>
              <w:ind w:right="6"/>
              <w:jc w:val="both"/>
              <w:rPr>
                <w:sz w:val="24"/>
                <w:szCs w:val="24"/>
                <w:lang w:eastAsia="ru-RU"/>
              </w:rPr>
            </w:pPr>
            <w:r w:rsidRPr="008A2FB8">
              <w:rPr>
                <w:sz w:val="24"/>
                <w:szCs w:val="24"/>
                <w:lang w:eastAsia="ru-RU"/>
              </w:rPr>
              <w:t xml:space="preserve">В основу отбора произведений для литературного чтения положены </w:t>
            </w:r>
            <w:proofErr w:type="spellStart"/>
            <w:r w:rsidRPr="008A2FB8">
              <w:rPr>
                <w:sz w:val="24"/>
                <w:szCs w:val="24"/>
                <w:lang w:eastAsia="ru-RU"/>
              </w:rPr>
              <w:t>общедидактические</w:t>
            </w:r>
            <w:proofErr w:type="spellEnd"/>
            <w:r w:rsidRPr="008A2FB8">
              <w:rPr>
                <w:sz w:val="24"/>
                <w:szCs w:val="24"/>
                <w:lang w:eastAsia="ru-RU"/>
              </w:rPr>
      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 </w:t>
            </w:r>
          </w:p>
          <w:p w14:paraId="4E7A1DB7" w14:textId="77777777" w:rsidR="008A2FB8" w:rsidRPr="008A2FB8" w:rsidRDefault="008A2FB8" w:rsidP="00380DF6">
            <w:pPr>
              <w:widowControl/>
              <w:autoSpaceDE/>
              <w:autoSpaceDN/>
              <w:ind w:right="6"/>
              <w:jc w:val="both"/>
              <w:rPr>
                <w:sz w:val="24"/>
                <w:szCs w:val="24"/>
                <w:lang w:eastAsia="ru-RU"/>
              </w:rPr>
            </w:pPr>
            <w:r w:rsidRPr="008A2FB8">
              <w:rPr>
                <w:sz w:val="24"/>
                <w:szCs w:val="24"/>
                <w:lang w:eastAsia="ru-RU"/>
              </w:rPr>
      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      </w:r>
          </w:p>
          <w:p w14:paraId="3DD2DA2F" w14:textId="77777777" w:rsidR="008A2FB8" w:rsidRPr="008A2FB8" w:rsidRDefault="008A2FB8" w:rsidP="00380DF6">
            <w:pPr>
              <w:widowControl/>
              <w:autoSpaceDE/>
              <w:autoSpaceDN/>
              <w:ind w:right="6"/>
              <w:jc w:val="both"/>
              <w:rPr>
                <w:sz w:val="24"/>
                <w:szCs w:val="24"/>
                <w:lang w:eastAsia="ru-RU"/>
              </w:rPr>
            </w:pPr>
            <w:r w:rsidRPr="008A2FB8">
              <w:rPr>
                <w:sz w:val="24"/>
                <w:szCs w:val="24"/>
                <w:lang w:eastAsia="ru-RU"/>
              </w:rPr>
      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      </w:r>
          </w:p>
          <w:p w14:paraId="5D091BB5" w14:textId="77777777" w:rsidR="008A2FB8" w:rsidRPr="008A2FB8" w:rsidRDefault="008A2FB8" w:rsidP="00380DF6">
            <w:pPr>
              <w:widowControl/>
              <w:autoSpaceDE/>
              <w:autoSpaceDN/>
              <w:ind w:right="6"/>
              <w:jc w:val="both"/>
              <w:rPr>
                <w:sz w:val="24"/>
                <w:szCs w:val="24"/>
                <w:lang w:eastAsia="ru-RU"/>
              </w:rPr>
            </w:pPr>
            <w:r w:rsidRPr="008A2FB8">
              <w:rPr>
                <w:sz w:val="24"/>
                <w:szCs w:val="24"/>
                <w:lang w:eastAsia="ru-RU"/>
              </w:rPr>
              <w:t>Литературное чтение является преемственным по отношению к учебному предмету «Литература», который изучается на уровне основного общего образования.</w:t>
            </w:r>
          </w:p>
          <w:p w14:paraId="4178D867" w14:textId="77777777" w:rsidR="008A2FB8" w:rsidRPr="008A2FB8" w:rsidRDefault="008A2FB8" w:rsidP="00380DF6">
            <w:pPr>
              <w:widowControl/>
              <w:autoSpaceDE/>
              <w:autoSpaceDN/>
              <w:ind w:right="6"/>
              <w:jc w:val="both"/>
              <w:rPr>
                <w:sz w:val="24"/>
                <w:szCs w:val="24"/>
                <w:lang w:eastAsia="ru-RU"/>
              </w:rPr>
            </w:pPr>
            <w:r w:rsidRPr="008A2FB8">
              <w:rPr>
                <w:sz w:val="24"/>
                <w:szCs w:val="24"/>
                <w:lang w:eastAsia="ru-RU"/>
              </w:rPr>
              <w:t>Освоение программы по литературному чтению в 1 классе начинается вводным интегрированным учебным курсом «Обучение грамоте». Содержание литературного чтения, реализуемого в период обучения грамоте, представлено в программе по русскому языку. После периода обучения грамоте начинается раздельное изучение русского языка и литературного чтения. На литературное чтение в 1 классе отводится не менее 10 учебных недель (40 часов), для изучения литературного чтения во 2–4 классах отводится по 102 часов (3 часа в неделю в каждом классе).</w:t>
            </w:r>
          </w:p>
          <w:p w14:paraId="43AF32E3" w14:textId="02ABECCE" w:rsidR="00D769F6" w:rsidRDefault="00077FBE" w:rsidP="00380D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При реализации рабочей программы по литературному чтению используется </w:t>
            </w:r>
            <w:r w:rsidR="00D769F6">
              <w:rPr>
                <w:sz w:val="24"/>
              </w:rPr>
              <w:t>УМК</w:t>
            </w:r>
            <w:r w:rsidR="00D769F6">
              <w:rPr>
                <w:spacing w:val="22"/>
                <w:sz w:val="24"/>
              </w:rPr>
              <w:t xml:space="preserve"> </w:t>
            </w:r>
            <w:r w:rsidR="00D769F6">
              <w:rPr>
                <w:sz w:val="24"/>
              </w:rPr>
              <w:t>«Литературное</w:t>
            </w:r>
            <w:r w:rsidR="00D769F6">
              <w:rPr>
                <w:spacing w:val="20"/>
                <w:sz w:val="24"/>
              </w:rPr>
              <w:t xml:space="preserve"> </w:t>
            </w:r>
            <w:r w:rsidR="00D769F6">
              <w:rPr>
                <w:sz w:val="24"/>
              </w:rPr>
              <w:t>чтение»</w:t>
            </w:r>
            <w:r w:rsidR="00D769F6">
              <w:rPr>
                <w:spacing w:val="22"/>
                <w:sz w:val="24"/>
              </w:rPr>
              <w:t xml:space="preserve"> </w:t>
            </w:r>
            <w:r w:rsidR="00D769F6">
              <w:rPr>
                <w:sz w:val="24"/>
              </w:rPr>
              <w:t>Климанова</w:t>
            </w:r>
            <w:r w:rsidR="00D769F6">
              <w:rPr>
                <w:spacing w:val="23"/>
                <w:sz w:val="24"/>
              </w:rPr>
              <w:t xml:space="preserve"> </w:t>
            </w:r>
            <w:r w:rsidR="00D769F6">
              <w:rPr>
                <w:sz w:val="24"/>
              </w:rPr>
              <w:t>Л.Ф.,</w:t>
            </w:r>
            <w:r w:rsidR="00D769F6">
              <w:rPr>
                <w:spacing w:val="21"/>
                <w:sz w:val="24"/>
              </w:rPr>
              <w:t xml:space="preserve"> </w:t>
            </w:r>
            <w:proofErr w:type="spellStart"/>
            <w:r w:rsidR="00D769F6">
              <w:rPr>
                <w:sz w:val="24"/>
              </w:rPr>
              <w:t>Бойкина</w:t>
            </w:r>
            <w:proofErr w:type="spellEnd"/>
            <w:r w:rsidR="00D769F6">
              <w:rPr>
                <w:spacing w:val="21"/>
                <w:sz w:val="24"/>
              </w:rPr>
              <w:t xml:space="preserve"> </w:t>
            </w:r>
            <w:r w:rsidR="00D769F6">
              <w:rPr>
                <w:sz w:val="24"/>
              </w:rPr>
              <w:t>М.В.</w:t>
            </w:r>
            <w:r w:rsidR="00D769F6">
              <w:rPr>
                <w:spacing w:val="21"/>
                <w:sz w:val="24"/>
              </w:rPr>
              <w:t xml:space="preserve"> </w:t>
            </w:r>
            <w:r w:rsidR="00D769F6">
              <w:rPr>
                <w:sz w:val="24"/>
              </w:rPr>
              <w:t>(1класс),</w:t>
            </w:r>
            <w:r w:rsidR="00D769F6">
              <w:rPr>
                <w:spacing w:val="22"/>
                <w:sz w:val="24"/>
              </w:rPr>
              <w:t xml:space="preserve"> </w:t>
            </w:r>
            <w:r w:rsidR="00D769F6">
              <w:rPr>
                <w:sz w:val="24"/>
              </w:rPr>
              <w:t>УМК</w:t>
            </w:r>
            <w:r w:rsidR="00D769F6">
              <w:rPr>
                <w:spacing w:val="20"/>
                <w:sz w:val="24"/>
              </w:rPr>
              <w:t xml:space="preserve"> </w:t>
            </w:r>
            <w:r w:rsidR="00D769F6">
              <w:rPr>
                <w:sz w:val="24"/>
              </w:rPr>
              <w:t>“Литературное</w:t>
            </w:r>
            <w:r>
              <w:rPr>
                <w:sz w:val="24"/>
              </w:rPr>
              <w:t xml:space="preserve"> </w:t>
            </w:r>
            <w:r w:rsidR="00D769F6">
              <w:rPr>
                <w:sz w:val="24"/>
              </w:rPr>
              <w:t>чтение”</w:t>
            </w:r>
            <w:r w:rsidR="00D769F6">
              <w:rPr>
                <w:spacing w:val="-1"/>
                <w:sz w:val="24"/>
              </w:rPr>
              <w:t xml:space="preserve"> </w:t>
            </w:r>
            <w:r w:rsidR="00D769F6">
              <w:rPr>
                <w:sz w:val="24"/>
              </w:rPr>
              <w:t>Климанова</w:t>
            </w:r>
            <w:r w:rsidR="00D769F6">
              <w:rPr>
                <w:spacing w:val="-1"/>
                <w:sz w:val="24"/>
              </w:rPr>
              <w:t xml:space="preserve"> </w:t>
            </w:r>
            <w:r w:rsidR="00D769F6">
              <w:rPr>
                <w:sz w:val="24"/>
              </w:rPr>
              <w:t>Л.Ф.,</w:t>
            </w:r>
            <w:r w:rsidR="00D769F6">
              <w:rPr>
                <w:spacing w:val="-2"/>
                <w:sz w:val="24"/>
              </w:rPr>
              <w:t xml:space="preserve"> </w:t>
            </w:r>
            <w:r w:rsidR="00D769F6">
              <w:rPr>
                <w:sz w:val="24"/>
              </w:rPr>
              <w:t>Горецкий</w:t>
            </w:r>
            <w:r w:rsidR="00D769F6">
              <w:rPr>
                <w:spacing w:val="-2"/>
                <w:sz w:val="24"/>
              </w:rPr>
              <w:t xml:space="preserve"> </w:t>
            </w:r>
            <w:r w:rsidR="00D769F6">
              <w:rPr>
                <w:sz w:val="24"/>
              </w:rPr>
              <w:t>В.Г.,</w:t>
            </w:r>
            <w:r w:rsidR="00D769F6">
              <w:rPr>
                <w:spacing w:val="-1"/>
                <w:sz w:val="24"/>
              </w:rPr>
              <w:t xml:space="preserve"> </w:t>
            </w:r>
            <w:r w:rsidR="00D769F6">
              <w:rPr>
                <w:sz w:val="24"/>
              </w:rPr>
              <w:t>Виноградова</w:t>
            </w:r>
            <w:r w:rsidR="00D769F6">
              <w:rPr>
                <w:spacing w:val="-1"/>
                <w:sz w:val="24"/>
              </w:rPr>
              <w:t xml:space="preserve"> </w:t>
            </w:r>
            <w:r w:rsidR="00D769F6">
              <w:rPr>
                <w:sz w:val="24"/>
              </w:rPr>
              <w:t>Л.А.</w:t>
            </w:r>
            <w:r w:rsidR="00D769F6">
              <w:rPr>
                <w:spacing w:val="58"/>
                <w:sz w:val="24"/>
              </w:rPr>
              <w:t xml:space="preserve"> </w:t>
            </w:r>
            <w:r w:rsidR="00D769F6">
              <w:rPr>
                <w:sz w:val="24"/>
              </w:rPr>
              <w:t>(2,</w:t>
            </w:r>
            <w:r w:rsidR="00D769F6">
              <w:rPr>
                <w:spacing w:val="-1"/>
                <w:sz w:val="24"/>
              </w:rPr>
              <w:t xml:space="preserve"> </w:t>
            </w:r>
            <w:r w:rsidR="00D769F6">
              <w:rPr>
                <w:sz w:val="24"/>
              </w:rPr>
              <w:t>3, 4</w:t>
            </w:r>
            <w:r w:rsidR="00D769F6">
              <w:rPr>
                <w:spacing w:val="-1"/>
                <w:sz w:val="24"/>
              </w:rPr>
              <w:t xml:space="preserve"> </w:t>
            </w:r>
            <w:r w:rsidR="00D769F6">
              <w:rPr>
                <w:sz w:val="24"/>
              </w:rPr>
              <w:t>классы).</w:t>
            </w:r>
          </w:p>
          <w:p w14:paraId="33400502" w14:textId="77777777" w:rsidR="00D769F6" w:rsidRDefault="00D769F6" w:rsidP="00380D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  <w:p w14:paraId="3A0CEFB3" w14:textId="09EB5A99" w:rsidR="00D769F6" w:rsidRDefault="00D769F6" w:rsidP="00380DF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“Обучение грамоте” (180 ч.: 100 ч. предмета “Русский язык” и </w:t>
            </w:r>
            <w:r w:rsidR="00FF014C">
              <w:rPr>
                <w:sz w:val="24"/>
              </w:rPr>
              <w:t>4</w:t>
            </w:r>
            <w:r>
              <w:rPr>
                <w:sz w:val="24"/>
              </w:rPr>
              <w:t>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14:paraId="1D5474EE" w14:textId="24FF492B" w:rsidR="00D769F6" w:rsidRDefault="00D769F6" w:rsidP="00380DF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 w:rsidR="00FF014C">
              <w:rPr>
                <w:sz w:val="24"/>
              </w:rPr>
              <w:t>: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  <w:p w14:paraId="4C168C34" w14:textId="77777777" w:rsidR="00D769F6" w:rsidRDefault="00D769F6" w:rsidP="00380D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(авторская),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  <w:p w14:paraId="180D7425" w14:textId="77777777" w:rsidR="00D769F6" w:rsidRDefault="00D769F6" w:rsidP="00380D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  <w:p w14:paraId="572D6D55" w14:textId="77777777" w:rsidR="00D769F6" w:rsidRDefault="00D769F6" w:rsidP="00380D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  <w:p w14:paraId="04C83112" w14:textId="77777777" w:rsidR="00D769F6" w:rsidRDefault="00D769F6" w:rsidP="00380D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  <w:p w14:paraId="0F0F3531" w14:textId="77777777" w:rsidR="00D769F6" w:rsidRDefault="00D769F6" w:rsidP="00380D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  <w:p w14:paraId="55784E60" w14:textId="77777777" w:rsidR="00D769F6" w:rsidRDefault="00D769F6" w:rsidP="00380D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</w:p>
          <w:p w14:paraId="03638DD9" w14:textId="77777777" w:rsidR="00D769F6" w:rsidRDefault="00D769F6" w:rsidP="00380D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  <w:p w14:paraId="1D457090" w14:textId="77777777" w:rsidR="00D769F6" w:rsidRDefault="00D769F6" w:rsidP="00380DF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Родине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её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истории”,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</w:t>
            </w:r>
          </w:p>
          <w:p w14:paraId="0BFBF6AB" w14:textId="77777777" w:rsidR="00D769F6" w:rsidRDefault="00D769F6" w:rsidP="00380DF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(устное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народное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творчество”,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“Фольклорная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общечеловеческих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ценностей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нравственных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правил”,</w:t>
            </w:r>
          </w:p>
          <w:p w14:paraId="5C32B3FE" w14:textId="77777777" w:rsidR="00D769F6" w:rsidRDefault="00D769F6" w:rsidP="00380D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“Круг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чтения: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песня”,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Пушкина”,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Крылова”,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“Картины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произведениях</w:t>
            </w:r>
          </w:p>
          <w:p w14:paraId="2030081E" w14:textId="77777777" w:rsidR="00D769F6" w:rsidRDefault="00D769F6" w:rsidP="00380D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поэтов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писателей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ХIХ–ХХ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веков”,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Л. Н.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Толстого”,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“Литературная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взаимоотношениях</w:t>
            </w:r>
          </w:p>
          <w:p w14:paraId="6DB42F80" w14:textId="77777777" w:rsidR="00D769F6" w:rsidRDefault="00D769F6" w:rsidP="00380DF6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животных”,</w:t>
            </w:r>
            <w:r>
              <w:rPr>
                <w:color w:val="333333"/>
                <w:sz w:val="24"/>
              </w:rPr>
              <w:tab/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  <w:p w14:paraId="5FEABAFB" w14:textId="77777777" w:rsidR="00D769F6" w:rsidRDefault="00D769F6" w:rsidP="00380DF6">
            <w:pPr>
              <w:pStyle w:val="TableParagraph"/>
              <w:spacing w:line="252" w:lineRule="exac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“Библиографическая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культура (работа 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детской книгой 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справочной литературой”.</w:t>
            </w:r>
          </w:p>
          <w:p w14:paraId="77821F98" w14:textId="176EA568" w:rsidR="00D769F6" w:rsidRDefault="00D769F6" w:rsidP="00380DF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“Фольклор”(устное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</w:tc>
      </w:tr>
      <w:tr w:rsidR="00911939" w14:paraId="25614A9D" w14:textId="77777777" w:rsidTr="00DA31F4">
        <w:trPr>
          <w:gridAfter w:val="4"/>
          <w:wAfter w:w="465" w:type="dxa"/>
          <w:trHeight w:val="274"/>
        </w:trPr>
        <w:tc>
          <w:tcPr>
            <w:tcW w:w="2410" w:type="dxa"/>
            <w:gridSpan w:val="2"/>
            <w:vAlign w:val="center"/>
          </w:tcPr>
          <w:p w14:paraId="492B5891" w14:textId="77777777" w:rsidR="0095004B" w:rsidRDefault="00911939" w:rsidP="00380DF6">
            <w:pPr>
              <w:pStyle w:val="TableParagraph"/>
              <w:jc w:val="center"/>
              <w:rPr>
                <w:b/>
                <w:sz w:val="24"/>
              </w:rPr>
            </w:pPr>
            <w:r w:rsidRPr="0025725C">
              <w:rPr>
                <w:b/>
                <w:sz w:val="24"/>
              </w:rPr>
              <w:lastRenderedPageBreak/>
              <w:t>Родной (чеченский) язык</w:t>
            </w:r>
          </w:p>
          <w:p w14:paraId="79F86592" w14:textId="3ED00161" w:rsidR="004D6BB1" w:rsidRPr="0095004B" w:rsidRDefault="00A93528" w:rsidP="00380DF6">
            <w:pPr>
              <w:pStyle w:val="TableParagraph"/>
              <w:jc w:val="center"/>
              <w:rPr>
                <w:sz w:val="24"/>
              </w:rPr>
            </w:pPr>
            <w:hyperlink r:id="rId7" w:history="1">
              <w:r w:rsidR="004D6BB1" w:rsidRPr="00BE1625">
                <w:rPr>
                  <w:rStyle w:val="a7"/>
                  <w:sz w:val="24"/>
                </w:rPr>
                <w:t>https://cloud.mail.ru/public/vCZ3/rpVX19jM3</w:t>
              </w:r>
            </w:hyperlink>
            <w:r w:rsidR="004D6BB1">
              <w:rPr>
                <w:sz w:val="24"/>
              </w:rPr>
              <w:t xml:space="preserve"> </w:t>
            </w:r>
          </w:p>
        </w:tc>
        <w:tc>
          <w:tcPr>
            <w:tcW w:w="12741" w:type="dxa"/>
          </w:tcPr>
          <w:p w14:paraId="274C474D" w14:textId="77777777" w:rsidR="00FF014C" w:rsidRPr="00CC346A" w:rsidRDefault="00FF014C" w:rsidP="00380DF6">
            <w:pPr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C346A">
              <w:rPr>
                <w:sz w:val="24"/>
                <w:szCs w:val="24"/>
                <w:lang w:eastAsia="ru-RU"/>
              </w:rPr>
              <w:t>Программа по родному</w:t>
            </w:r>
            <w:r>
              <w:rPr>
                <w:sz w:val="24"/>
                <w:szCs w:val="24"/>
                <w:lang w:eastAsia="ru-RU"/>
              </w:rPr>
              <w:t xml:space="preserve"> (чеченскому)</w:t>
            </w:r>
            <w:r w:rsidRPr="00CC346A">
              <w:rPr>
                <w:sz w:val="24"/>
                <w:szCs w:val="24"/>
                <w:lang w:eastAsia="ru-RU"/>
              </w:rPr>
              <w:t xml:space="preserve"> языку является одним из основных элементов начального общего образования, формирующим компетенции в сфере чеченской языковой культуры. Его включенность в общую образовательную систему обеспечивается содержательными связями с другими учебными предметами гуманитарного цикла, в частности, с учебным предметом «Литературное чтение на родном (чеченском) языке».</w:t>
            </w:r>
          </w:p>
          <w:p w14:paraId="345810B1" w14:textId="77777777" w:rsidR="00FF014C" w:rsidRPr="00CC346A" w:rsidRDefault="00FF014C" w:rsidP="00380DF6">
            <w:pPr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C346A">
              <w:rPr>
                <w:sz w:val="24"/>
                <w:szCs w:val="24"/>
                <w:lang w:eastAsia="ru-RU"/>
              </w:rPr>
              <w:t>Обучение чеченскому языку в школе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      </w:r>
          </w:p>
          <w:p w14:paraId="31852739" w14:textId="77777777" w:rsidR="00FF014C" w:rsidRPr="00CC346A" w:rsidRDefault="00FF014C" w:rsidP="00380DF6">
            <w:pPr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C346A">
              <w:rPr>
                <w:sz w:val="24"/>
                <w:szCs w:val="24"/>
                <w:lang w:eastAsia="ru-RU"/>
              </w:rPr>
              <w:t>Содержание обучения чеченскому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учебного курса чеченского языка.</w:t>
            </w:r>
          </w:p>
          <w:p w14:paraId="5C3E9623" w14:textId="77777777" w:rsidR="00FF014C" w:rsidRPr="00CC346A" w:rsidRDefault="00FF014C" w:rsidP="00380DF6">
            <w:pPr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C346A">
              <w:rPr>
                <w:sz w:val="24"/>
                <w:szCs w:val="24"/>
                <w:lang w:eastAsia="ru-RU"/>
              </w:rPr>
              <w:t>В содержании программы по родному (чеченскому) языку выделяются следующие содержательные линии: виды речевой деятельности, систематический курс (в первом полугодии 1 класса – обучение грамоте), развитие речи.</w:t>
            </w:r>
          </w:p>
          <w:p w14:paraId="6812B426" w14:textId="77777777" w:rsidR="00FF014C" w:rsidRPr="00CC346A" w:rsidRDefault="00FF014C" w:rsidP="00380DF6">
            <w:pPr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C346A">
              <w:rPr>
                <w:sz w:val="24"/>
                <w:szCs w:val="24"/>
                <w:lang w:eastAsia="ru-RU"/>
              </w:rPr>
              <w:t>Программа по родному (чеченскому) языку структурирована в соответствии с разделами языкознания и представлена следующими содержательными линиями: «Общие сведения о языке», «Фонетика, орфоэпия, графика, орфография», «Лексика», «</w:t>
            </w:r>
            <w:proofErr w:type="spellStart"/>
            <w:r w:rsidRPr="00CC346A">
              <w:rPr>
                <w:sz w:val="24"/>
                <w:szCs w:val="24"/>
                <w:lang w:eastAsia="ru-RU"/>
              </w:rPr>
              <w:t>Морфемика</w:t>
            </w:r>
            <w:proofErr w:type="spellEnd"/>
            <w:r w:rsidRPr="00CC346A">
              <w:rPr>
                <w:sz w:val="24"/>
                <w:szCs w:val="24"/>
                <w:lang w:eastAsia="ru-RU"/>
              </w:rPr>
              <w:t>», «Морфология», «Синтаксис», «Орфография и пунктуация».</w:t>
            </w:r>
          </w:p>
          <w:p w14:paraId="3096042D" w14:textId="77777777" w:rsidR="00FF014C" w:rsidRPr="00CC346A" w:rsidRDefault="00FF014C" w:rsidP="00380DF6">
            <w:pPr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C346A">
              <w:rPr>
                <w:sz w:val="24"/>
                <w:szCs w:val="24"/>
                <w:lang w:eastAsia="ru-RU"/>
              </w:rPr>
              <w:t>Содержательная линия «Виды речевой деятельности» связана с совершенствованием четырёх видов речевой деятельности (говорение, слушание, чтение, письмо) в их взаимосвязи, развитием коммуникативных навыков обучающихся (умения определять цели общения, участвовать в речевом общении), расширением практики применения правил речевого этикета.</w:t>
            </w:r>
          </w:p>
          <w:p w14:paraId="062AFB2F" w14:textId="77777777" w:rsidR="00FF014C" w:rsidRPr="00CC346A" w:rsidRDefault="00FF014C" w:rsidP="00380DF6">
            <w:pPr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C346A">
              <w:rPr>
                <w:sz w:val="24"/>
                <w:szCs w:val="24"/>
                <w:lang w:eastAsia="ru-RU"/>
              </w:rPr>
              <w:t>Содержательная линия «Систематический курс»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ситуациях, формирование первоначальных представлений о нормах современного чеченского литературного языка. Содержательная линия ориентирована на практическое освоение норм современного чеченского литературного языка (в рамках изученного), развитие ответственного и осознанного отношения к использованию чеченского языка во всех сферах жизни.</w:t>
            </w:r>
          </w:p>
          <w:p w14:paraId="39F2DC78" w14:textId="77777777" w:rsidR="00FF014C" w:rsidRPr="00CC346A" w:rsidRDefault="00FF014C" w:rsidP="00380DF6">
            <w:pPr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C346A">
              <w:rPr>
                <w:sz w:val="24"/>
                <w:szCs w:val="24"/>
                <w:lang w:eastAsia="ru-RU"/>
              </w:rPr>
              <w:t>Содержательная линия «Развитие речи» ориентирована на работу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      </w:r>
          </w:p>
          <w:p w14:paraId="495D8FC5" w14:textId="52F21A28" w:rsidR="00175BF0" w:rsidRPr="002D7875" w:rsidRDefault="00FF014C" w:rsidP="00380DF6">
            <w:pPr>
              <w:ind w:firstLine="708"/>
              <w:jc w:val="both"/>
              <w:rPr>
                <w:sz w:val="24"/>
              </w:rPr>
            </w:pPr>
            <w:r w:rsidRPr="00CC346A">
              <w:rPr>
                <w:sz w:val="24"/>
                <w:szCs w:val="24"/>
                <w:lang w:eastAsia="ru-RU"/>
              </w:rPr>
              <w:lastRenderedPageBreak/>
              <w:t>Общее число часов, для изучения родного</w:t>
            </w:r>
            <w:r w:rsidR="002D7875">
              <w:rPr>
                <w:sz w:val="24"/>
                <w:szCs w:val="24"/>
                <w:lang w:eastAsia="ru-RU"/>
              </w:rPr>
              <w:t xml:space="preserve"> (чеченского)</w:t>
            </w:r>
            <w:r w:rsidRPr="00CC346A">
              <w:rPr>
                <w:sz w:val="24"/>
                <w:szCs w:val="24"/>
                <w:lang w:eastAsia="ru-RU"/>
              </w:rPr>
              <w:t xml:space="preserve"> языка – </w:t>
            </w:r>
            <w:r>
              <w:rPr>
                <w:sz w:val="24"/>
                <w:szCs w:val="24"/>
                <w:lang w:eastAsia="ru-RU"/>
              </w:rPr>
              <w:t>372</w:t>
            </w:r>
            <w:r w:rsidRPr="00CC346A">
              <w:rPr>
                <w:sz w:val="24"/>
                <w:szCs w:val="24"/>
                <w:lang w:eastAsia="ru-RU"/>
              </w:rPr>
              <w:t xml:space="preserve"> часов: в 1 классе – 66 часов (2 часа в неделю), во 2 классе – 102 часа (3 часа в неделю), в 3 классе – 102 часа (3 часа в неделю), в 4 классе – 102 часа (3 часа в неделю).</w:t>
            </w:r>
          </w:p>
        </w:tc>
      </w:tr>
      <w:tr w:rsidR="00911939" w14:paraId="6CF3BA5E" w14:textId="77777777" w:rsidTr="00DA31F4">
        <w:trPr>
          <w:gridAfter w:val="4"/>
          <w:wAfter w:w="465" w:type="dxa"/>
          <w:trHeight w:val="557"/>
        </w:trPr>
        <w:tc>
          <w:tcPr>
            <w:tcW w:w="2410" w:type="dxa"/>
            <w:gridSpan w:val="2"/>
            <w:vAlign w:val="center"/>
          </w:tcPr>
          <w:p w14:paraId="5BE34428" w14:textId="2BB8E064" w:rsidR="00911939" w:rsidRDefault="00911939" w:rsidP="00380DF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Литературное чтение на родном (чеченском</w:t>
            </w:r>
            <w:r w:rsidRPr="00911939">
              <w:rPr>
                <w:b/>
                <w:sz w:val="24"/>
              </w:rPr>
              <w:t>) язык</w:t>
            </w:r>
            <w:r w:rsidR="0095004B">
              <w:rPr>
                <w:b/>
                <w:sz w:val="24"/>
              </w:rPr>
              <w:t>е</w:t>
            </w:r>
          </w:p>
          <w:p w14:paraId="6E85296D" w14:textId="06038BB0" w:rsidR="004D6BB1" w:rsidRDefault="00A93528" w:rsidP="00380DF6">
            <w:pPr>
              <w:pStyle w:val="TableParagraph"/>
              <w:jc w:val="center"/>
              <w:rPr>
                <w:b/>
                <w:sz w:val="24"/>
              </w:rPr>
            </w:pPr>
            <w:hyperlink r:id="rId8" w:history="1">
              <w:r w:rsidR="004D6BB1" w:rsidRPr="00BE1625">
                <w:rPr>
                  <w:rStyle w:val="a7"/>
                  <w:b/>
                  <w:sz w:val="24"/>
                </w:rPr>
                <w:t>https://cloud.mail.ru/public/YXbi/vqH7LHx1P</w:t>
              </w:r>
            </w:hyperlink>
            <w:r w:rsidR="004D6BB1">
              <w:rPr>
                <w:b/>
                <w:sz w:val="24"/>
              </w:rPr>
              <w:t xml:space="preserve"> </w:t>
            </w:r>
          </w:p>
          <w:p w14:paraId="7CDC2DDA" w14:textId="0618F680" w:rsidR="0095004B" w:rsidRPr="0095004B" w:rsidRDefault="0025725C" w:rsidP="00380D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41" w:type="dxa"/>
          </w:tcPr>
          <w:p w14:paraId="04E06AC6" w14:textId="6B6A8D3E" w:rsidR="00C13D53" w:rsidRPr="00126478" w:rsidRDefault="006E2008" w:rsidP="00380DF6">
            <w:pPr>
              <w:ind w:firstLine="120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         </w:t>
            </w:r>
            <w:r w:rsidR="00C13D53" w:rsidRPr="00126478">
              <w:rPr>
                <w:sz w:val="24"/>
                <w:szCs w:val="24"/>
                <w:lang w:eastAsia="ru-RU" w:bidi="ru-RU"/>
              </w:rPr>
              <w:t>Рабочая программа по учебному предмету «Литературное чтение на родном</w:t>
            </w:r>
            <w:r w:rsidR="00C13D53">
              <w:rPr>
                <w:sz w:val="24"/>
                <w:szCs w:val="24"/>
                <w:lang w:eastAsia="ru-RU" w:bidi="ru-RU"/>
              </w:rPr>
              <w:t xml:space="preserve"> (чеченском)</w:t>
            </w:r>
            <w:r w:rsidR="00C13D53" w:rsidRPr="00126478">
              <w:rPr>
                <w:sz w:val="24"/>
                <w:szCs w:val="24"/>
                <w:lang w:eastAsia="ru-RU" w:bidi="ru-RU"/>
              </w:rPr>
              <w:t xml:space="preserve"> языке» разработана для обучающихся, владеющих родным языком (чеченским) на основании федеральной рабочей программы и включает пояснительную записку, содержание обучения, планируемые результаты освоения программы по литературному чтению на родном (чеченском) языке. </w:t>
            </w:r>
          </w:p>
          <w:p w14:paraId="306CD6D8" w14:textId="24C27099" w:rsidR="00C13D53" w:rsidRPr="00126478" w:rsidRDefault="006E2008" w:rsidP="00380DF6">
            <w:pPr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        </w:t>
            </w:r>
            <w:r w:rsidR="00C13D53" w:rsidRPr="00126478">
              <w:rPr>
                <w:sz w:val="24"/>
                <w:szCs w:val="24"/>
                <w:lang w:eastAsia="ru-RU" w:bidi="ru-RU"/>
              </w:rPr>
              <w:t xml:space="preserve">Пояснительная записка отражает общие цели изучения литературного чтения на родном </w:t>
            </w:r>
            <w:r w:rsidR="0075213A">
              <w:rPr>
                <w:sz w:val="24"/>
                <w:szCs w:val="24"/>
                <w:lang w:eastAsia="ru-RU" w:bidi="ru-RU"/>
              </w:rPr>
              <w:t xml:space="preserve">(чеченском) </w:t>
            </w:r>
            <w:r w:rsidR="00C13D53" w:rsidRPr="00126478">
              <w:rPr>
                <w:sz w:val="24"/>
                <w:szCs w:val="24"/>
                <w:lang w:eastAsia="ru-RU" w:bidi="ru-RU"/>
              </w:rPr>
              <w:t>языке, место в структуре учебного плана, а также подходы к отбору содержания, к определению планируемых результатов.</w:t>
            </w:r>
          </w:p>
          <w:p w14:paraId="5A7AD6B0" w14:textId="64E8B980" w:rsidR="00C13D53" w:rsidRPr="00126478" w:rsidRDefault="006E2008" w:rsidP="00380DF6">
            <w:pPr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        </w:t>
            </w:r>
            <w:r w:rsidR="00C13D53" w:rsidRPr="00126478">
              <w:rPr>
                <w:sz w:val="24"/>
                <w:szCs w:val="24"/>
                <w:lang w:eastAsia="ru-RU" w:bidi="ru-RU"/>
              </w:rPr>
      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      </w:r>
          </w:p>
          <w:p w14:paraId="358AFCF3" w14:textId="02FCF650" w:rsidR="00C13D53" w:rsidRPr="00126478" w:rsidRDefault="006E2008" w:rsidP="00380DF6">
            <w:pPr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      </w:t>
            </w:r>
            <w:r w:rsidR="00C13D53" w:rsidRPr="00126478">
              <w:rPr>
                <w:sz w:val="24"/>
                <w:szCs w:val="24"/>
                <w:lang w:eastAsia="ru-RU" w:bidi="ru-RU"/>
              </w:rPr>
              <w:t>Планируемые результаты освоения программы по литературному чтению на родном</w:t>
            </w:r>
            <w:r w:rsidR="0075213A">
              <w:rPr>
                <w:sz w:val="24"/>
                <w:szCs w:val="24"/>
                <w:lang w:eastAsia="ru-RU" w:bidi="ru-RU"/>
              </w:rPr>
              <w:t xml:space="preserve"> (чеченском)</w:t>
            </w:r>
            <w:r w:rsidR="00C13D53" w:rsidRPr="00126478">
              <w:rPr>
                <w:sz w:val="24"/>
                <w:szCs w:val="24"/>
                <w:lang w:eastAsia="ru-RU" w:bidi="ru-RU"/>
              </w:rPr>
              <w:t xml:space="preserve"> языке включают личностные, метапредметные результаты за весь период обучения на уровне начального общего образования, а также предметные результаты за каждый год обучения.</w:t>
            </w:r>
          </w:p>
          <w:p w14:paraId="72785031" w14:textId="41547AAC" w:rsidR="00911939" w:rsidRDefault="006E2008" w:rsidP="00380DF6">
            <w:pPr>
              <w:pStyle w:val="a3"/>
              <w:tabs>
                <w:tab w:val="left" w:pos="1134"/>
              </w:tabs>
              <w:ind w:left="0" w:right="11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</w:t>
            </w:r>
            <w:r w:rsidR="00CE461F" w:rsidRPr="00CE461F">
              <w:rPr>
                <w:b w:val="0"/>
                <w:sz w:val="24"/>
                <w:szCs w:val="24"/>
              </w:rPr>
              <w:t>Основная идея учебного предмета «Литературное чтение на родном (чеченском) языке» состоит в том, что чеченская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чеченская литература устанавливает тем самым преемственную связь прошлого, настоящего и будущего чеченской национально-культурной традиции в сознании младших</w:t>
            </w:r>
            <w:r w:rsidR="00933E6E">
              <w:rPr>
                <w:b w:val="0"/>
                <w:sz w:val="24"/>
                <w:szCs w:val="24"/>
              </w:rPr>
              <w:t xml:space="preserve"> школьников.</w:t>
            </w:r>
          </w:p>
          <w:p w14:paraId="6DB40C94" w14:textId="1F41FB5A" w:rsidR="006E2008" w:rsidRPr="00126478" w:rsidRDefault="006E2008" w:rsidP="00380DF6">
            <w:pPr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       </w:t>
            </w:r>
            <w:r w:rsidRPr="00126478">
              <w:rPr>
                <w:sz w:val="24"/>
                <w:szCs w:val="24"/>
                <w:lang w:eastAsia="ru-RU" w:bidi="ru-RU"/>
              </w:rPr>
              <w:t xml:space="preserve">В содержании программы по литературному чтению на родном </w:t>
            </w:r>
            <w:r>
              <w:rPr>
                <w:sz w:val="24"/>
                <w:szCs w:val="24"/>
                <w:lang w:eastAsia="ru-RU" w:bidi="ru-RU"/>
              </w:rPr>
              <w:t xml:space="preserve">(чеченском) </w:t>
            </w:r>
            <w:r w:rsidRPr="00126478">
              <w:rPr>
                <w:sz w:val="24"/>
                <w:szCs w:val="24"/>
                <w:lang w:eastAsia="ru-RU" w:bidi="ru-RU"/>
              </w:rPr>
              <w:t>языке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126478">
              <w:rPr>
                <w:sz w:val="24"/>
                <w:szCs w:val="24"/>
                <w:lang w:eastAsia="ru-RU" w:bidi="ru-RU"/>
              </w:rPr>
              <w:t>выделяются следующие содержательные линии: чеченская литература по тематическим блокам, устное народное творчество.</w:t>
            </w:r>
          </w:p>
          <w:p w14:paraId="680B4E7D" w14:textId="42D871E0" w:rsidR="006E2008" w:rsidRPr="006E2008" w:rsidRDefault="006E2008" w:rsidP="00380DF6">
            <w:pPr>
              <w:pStyle w:val="a3"/>
              <w:tabs>
                <w:tab w:val="left" w:pos="1134"/>
              </w:tabs>
              <w:ind w:left="0" w:right="11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eastAsia="ru-RU" w:bidi="ru-RU"/>
              </w:rPr>
              <w:t xml:space="preserve">       </w:t>
            </w:r>
            <w:r w:rsidRPr="006E2008">
              <w:rPr>
                <w:b w:val="0"/>
                <w:sz w:val="24"/>
                <w:szCs w:val="24"/>
                <w:lang w:eastAsia="ru-RU" w:bidi="ru-RU"/>
              </w:rPr>
              <w:t>В программе представлено содержание, изучение которого позволит раскрыть национально-культурную специфику чеченской литературы, взаимосвязь чеченского языка и чеченской литературы с историей Чеченской Республики и России в целом, с материальной и духовной культурой чеченского народа. Курс предназначен для расширения литературного и культурного кругозора обучающихся начального общего образования, представлены произведения фольклора и чеченской классики, современной чеченской литературы, входящие в круг актуального чтения, которые позволяют обеспечить знакомство с ключевыми для национального сознания и чеченской культуры понятиями в контексте общечеловеческих ценностей. Предложенные обучающимся для чтения и изучения произведения чеченской литературы отражают разные стороны духовной культуры чеченского народа, актуализируют вечные ценности (добро, сострадание, великодушие, милосердие, совесть, правда, семейные ценности, патриотизм, уважение к старшим, человечность и другие).</w:t>
            </w:r>
          </w:p>
          <w:p w14:paraId="0CA96D54" w14:textId="675770E0" w:rsidR="00933E6E" w:rsidRDefault="006E2008" w:rsidP="00380DF6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33E6E">
              <w:rPr>
                <w:sz w:val="24"/>
              </w:rPr>
              <w:t>На</w:t>
            </w:r>
            <w:r w:rsidR="00933E6E">
              <w:rPr>
                <w:spacing w:val="-3"/>
                <w:sz w:val="24"/>
              </w:rPr>
              <w:t xml:space="preserve"> </w:t>
            </w:r>
            <w:r w:rsidR="00933E6E">
              <w:rPr>
                <w:sz w:val="24"/>
              </w:rPr>
              <w:t>изучение</w:t>
            </w:r>
            <w:r w:rsidR="00933E6E">
              <w:rPr>
                <w:spacing w:val="-3"/>
                <w:sz w:val="24"/>
              </w:rPr>
              <w:t xml:space="preserve"> </w:t>
            </w:r>
            <w:r w:rsidR="00933E6E">
              <w:rPr>
                <w:sz w:val="24"/>
              </w:rPr>
              <w:t>предмета</w:t>
            </w:r>
            <w:r w:rsidR="00933E6E">
              <w:rPr>
                <w:spacing w:val="-3"/>
                <w:sz w:val="24"/>
              </w:rPr>
              <w:t xml:space="preserve"> </w:t>
            </w:r>
            <w:r w:rsidR="00933E6E">
              <w:rPr>
                <w:sz w:val="24"/>
              </w:rPr>
              <w:t>“Литературное чтение на родном (чеченском) языке”</w:t>
            </w:r>
            <w:r w:rsidR="00933E6E">
              <w:rPr>
                <w:spacing w:val="-2"/>
                <w:sz w:val="24"/>
              </w:rPr>
              <w:t xml:space="preserve"> </w:t>
            </w:r>
            <w:r w:rsidR="00933E6E">
              <w:rPr>
                <w:sz w:val="24"/>
              </w:rPr>
              <w:t>на</w:t>
            </w:r>
            <w:r w:rsidR="00933E6E">
              <w:rPr>
                <w:spacing w:val="-3"/>
                <w:sz w:val="24"/>
              </w:rPr>
              <w:t xml:space="preserve"> </w:t>
            </w:r>
            <w:r w:rsidR="00933E6E">
              <w:rPr>
                <w:sz w:val="24"/>
              </w:rPr>
              <w:t>ступени</w:t>
            </w:r>
            <w:r w:rsidR="00933E6E">
              <w:rPr>
                <w:spacing w:val="-1"/>
                <w:sz w:val="24"/>
              </w:rPr>
              <w:t xml:space="preserve"> </w:t>
            </w:r>
            <w:r w:rsidR="00933E6E">
              <w:rPr>
                <w:sz w:val="24"/>
              </w:rPr>
              <w:t>начального</w:t>
            </w:r>
            <w:r w:rsidR="00933E6E">
              <w:rPr>
                <w:spacing w:val="-3"/>
                <w:sz w:val="24"/>
              </w:rPr>
              <w:t xml:space="preserve"> </w:t>
            </w:r>
            <w:r w:rsidR="00933E6E">
              <w:rPr>
                <w:sz w:val="24"/>
              </w:rPr>
              <w:t>общего</w:t>
            </w:r>
            <w:r w:rsidR="00933E6E">
              <w:rPr>
                <w:spacing w:val="-1"/>
                <w:sz w:val="24"/>
              </w:rPr>
              <w:t xml:space="preserve"> </w:t>
            </w:r>
            <w:r w:rsidR="00933E6E"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 w:rsidR="00933E6E">
              <w:rPr>
                <w:sz w:val="24"/>
              </w:rPr>
              <w:t>отводится</w:t>
            </w:r>
            <w:r w:rsidR="00933E6E">
              <w:rPr>
                <w:spacing w:val="-2"/>
                <w:sz w:val="24"/>
              </w:rPr>
              <w:t xml:space="preserve"> </w:t>
            </w:r>
            <w:r w:rsidR="00933E6E">
              <w:rPr>
                <w:sz w:val="24"/>
              </w:rPr>
              <w:t>270</w:t>
            </w:r>
            <w:r w:rsidR="00933E6E">
              <w:rPr>
                <w:spacing w:val="-1"/>
                <w:sz w:val="24"/>
              </w:rPr>
              <w:t xml:space="preserve"> </w:t>
            </w:r>
            <w:r w:rsidR="00933E6E">
              <w:rPr>
                <w:sz w:val="24"/>
              </w:rPr>
              <w:t>часов:</w:t>
            </w:r>
          </w:p>
          <w:p w14:paraId="5AD3D700" w14:textId="07067622" w:rsidR="00933E6E" w:rsidRDefault="00933E6E" w:rsidP="00380DF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BEC10A4" w14:textId="4432C379" w:rsidR="00933E6E" w:rsidRDefault="00933E6E" w:rsidP="00380DF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5E96D6C" w14:textId="77777777" w:rsidR="00933E6E" w:rsidRDefault="00933E6E" w:rsidP="00380DF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 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5D8103D" w14:textId="771A7192" w:rsidR="00933E6E" w:rsidRDefault="00933E6E" w:rsidP="00380DF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A83D46" w14:paraId="74FA4633" w14:textId="77777777" w:rsidTr="00DA31F4">
        <w:trPr>
          <w:gridAfter w:val="4"/>
          <w:wAfter w:w="465" w:type="dxa"/>
          <w:trHeight w:val="4385"/>
        </w:trPr>
        <w:tc>
          <w:tcPr>
            <w:tcW w:w="2410" w:type="dxa"/>
            <w:gridSpan w:val="2"/>
          </w:tcPr>
          <w:p w14:paraId="01B6D5B3" w14:textId="77777777" w:rsidR="006A243D" w:rsidRDefault="006A243D" w:rsidP="00380DF6">
            <w:pPr>
              <w:pStyle w:val="TableParagraph"/>
              <w:ind w:left="160"/>
              <w:rPr>
                <w:b/>
                <w:sz w:val="24"/>
              </w:rPr>
            </w:pPr>
          </w:p>
          <w:p w14:paraId="11F7F687" w14:textId="77777777" w:rsidR="006A243D" w:rsidRDefault="006A243D" w:rsidP="00380DF6">
            <w:pPr>
              <w:pStyle w:val="TableParagraph"/>
              <w:ind w:left="160"/>
              <w:rPr>
                <w:b/>
                <w:sz w:val="24"/>
              </w:rPr>
            </w:pPr>
          </w:p>
          <w:p w14:paraId="1182676E" w14:textId="77777777" w:rsidR="006A243D" w:rsidRDefault="006A243D" w:rsidP="00380DF6">
            <w:pPr>
              <w:pStyle w:val="TableParagraph"/>
              <w:ind w:left="160"/>
              <w:rPr>
                <w:b/>
                <w:sz w:val="24"/>
              </w:rPr>
            </w:pPr>
          </w:p>
          <w:p w14:paraId="279B524F" w14:textId="77777777" w:rsidR="006A243D" w:rsidRDefault="006A243D" w:rsidP="00380DF6">
            <w:pPr>
              <w:pStyle w:val="TableParagraph"/>
              <w:ind w:left="160"/>
              <w:rPr>
                <w:b/>
                <w:sz w:val="24"/>
              </w:rPr>
            </w:pPr>
          </w:p>
          <w:p w14:paraId="0F4F5677" w14:textId="77777777" w:rsidR="006A243D" w:rsidRDefault="006A243D" w:rsidP="00380DF6">
            <w:pPr>
              <w:pStyle w:val="TableParagraph"/>
              <w:ind w:left="160"/>
              <w:rPr>
                <w:b/>
                <w:sz w:val="24"/>
              </w:rPr>
            </w:pPr>
          </w:p>
          <w:p w14:paraId="3E6328FF" w14:textId="77777777" w:rsidR="006A243D" w:rsidRDefault="006A243D" w:rsidP="00380DF6">
            <w:pPr>
              <w:pStyle w:val="TableParagraph"/>
              <w:ind w:left="160"/>
              <w:rPr>
                <w:b/>
                <w:sz w:val="24"/>
              </w:rPr>
            </w:pPr>
          </w:p>
          <w:p w14:paraId="19125622" w14:textId="77777777" w:rsidR="006A243D" w:rsidRDefault="006A243D" w:rsidP="00380DF6">
            <w:pPr>
              <w:pStyle w:val="TableParagraph"/>
              <w:ind w:left="160"/>
              <w:rPr>
                <w:b/>
                <w:sz w:val="24"/>
              </w:rPr>
            </w:pPr>
          </w:p>
          <w:p w14:paraId="7A213F3C" w14:textId="77777777" w:rsidR="006A243D" w:rsidRDefault="006A243D" w:rsidP="00380DF6">
            <w:pPr>
              <w:pStyle w:val="TableParagraph"/>
              <w:ind w:left="160"/>
              <w:rPr>
                <w:b/>
                <w:sz w:val="24"/>
              </w:rPr>
            </w:pPr>
          </w:p>
          <w:p w14:paraId="22ACB92B" w14:textId="77777777" w:rsidR="006A243D" w:rsidRDefault="006A243D" w:rsidP="00380DF6">
            <w:pPr>
              <w:pStyle w:val="TableParagraph"/>
              <w:ind w:left="160"/>
              <w:rPr>
                <w:b/>
                <w:sz w:val="24"/>
              </w:rPr>
            </w:pPr>
          </w:p>
          <w:p w14:paraId="100847FD" w14:textId="77777777" w:rsidR="006A243D" w:rsidRDefault="006A243D" w:rsidP="00380DF6">
            <w:pPr>
              <w:pStyle w:val="TableParagraph"/>
              <w:ind w:left="160"/>
              <w:rPr>
                <w:b/>
                <w:sz w:val="24"/>
              </w:rPr>
            </w:pPr>
          </w:p>
          <w:p w14:paraId="2A4A6010" w14:textId="77777777" w:rsidR="006A243D" w:rsidRDefault="006A243D" w:rsidP="00380DF6">
            <w:pPr>
              <w:pStyle w:val="TableParagraph"/>
              <w:ind w:left="160"/>
              <w:rPr>
                <w:b/>
                <w:sz w:val="24"/>
              </w:rPr>
            </w:pPr>
          </w:p>
          <w:p w14:paraId="5A29A1F0" w14:textId="052A6128" w:rsidR="00A83D46" w:rsidRDefault="00A83D46" w:rsidP="00380DF6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 (английский)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  <w:p w14:paraId="45DDEAE3" w14:textId="0B5885B9" w:rsidR="004D6BB1" w:rsidRDefault="00A93528" w:rsidP="00380DF6">
            <w:pPr>
              <w:pStyle w:val="TableParagraph"/>
              <w:rPr>
                <w:b/>
                <w:sz w:val="24"/>
              </w:rPr>
            </w:pPr>
            <w:hyperlink r:id="rId9" w:history="1">
              <w:r w:rsidR="004D6BB1" w:rsidRPr="00BE1625">
                <w:rPr>
                  <w:rStyle w:val="a7"/>
                  <w:b/>
                  <w:sz w:val="24"/>
                </w:rPr>
                <w:t>https://cloud.mail.ru/public/L1qs/roN7wLtnq</w:t>
              </w:r>
            </w:hyperlink>
            <w:r w:rsidR="004D6BB1">
              <w:rPr>
                <w:b/>
                <w:sz w:val="24"/>
              </w:rPr>
              <w:t xml:space="preserve"> </w:t>
            </w:r>
          </w:p>
          <w:p w14:paraId="195206E8" w14:textId="77777777" w:rsidR="00A83D46" w:rsidRDefault="00A83D46" w:rsidP="00380DF6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2741" w:type="dxa"/>
          </w:tcPr>
          <w:p w14:paraId="3EF2CECD" w14:textId="77777777" w:rsidR="00BA6A55" w:rsidRPr="00F179C7" w:rsidRDefault="00BA6A55" w:rsidP="00380DF6">
            <w:pPr>
              <w:spacing w:line="276" w:lineRule="auto"/>
              <w:ind w:right="6" w:firstLine="567"/>
              <w:jc w:val="both"/>
              <w:rPr>
                <w:bCs/>
                <w:sz w:val="24"/>
                <w:szCs w:val="24"/>
              </w:rPr>
            </w:pPr>
            <w:r w:rsidRPr="00F179C7">
              <w:rPr>
                <w:bCs/>
                <w:sz w:val="24"/>
                <w:szCs w:val="24"/>
              </w:rPr>
              <w:t xml:space="preserve">Программа </w:t>
            </w:r>
            <w:proofErr w:type="gramStart"/>
            <w:r w:rsidRPr="00F179C7">
              <w:rPr>
                <w:bCs/>
                <w:sz w:val="24"/>
                <w:szCs w:val="24"/>
              </w:rPr>
              <w:t>по иностранному</w:t>
            </w:r>
            <w:proofErr w:type="gramEnd"/>
            <w:r w:rsidRPr="00F179C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(английскому) </w:t>
            </w:r>
            <w:r w:rsidRPr="00F179C7">
              <w:rPr>
                <w:bCs/>
                <w:sz w:val="24"/>
                <w:szCs w:val="24"/>
              </w:rPr>
              <w:t>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      </w:r>
          </w:p>
          <w:p w14:paraId="03F46E29" w14:textId="77777777" w:rsidR="00BA6A55" w:rsidRPr="00F179C7" w:rsidRDefault="00BA6A55" w:rsidP="00380DF6">
            <w:pPr>
              <w:spacing w:line="276" w:lineRule="auto"/>
              <w:ind w:right="6" w:firstLine="567"/>
              <w:jc w:val="both"/>
              <w:rPr>
                <w:bCs/>
                <w:sz w:val="24"/>
                <w:szCs w:val="24"/>
              </w:rPr>
            </w:pPr>
            <w:r w:rsidRPr="00F179C7">
              <w:rPr>
                <w:bCs/>
                <w:sz w:val="24"/>
                <w:szCs w:val="24"/>
              </w:rPr>
      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</w:t>
            </w:r>
            <w:r w:rsidRPr="00F179C7">
              <w:rPr>
                <w:sz w:val="24"/>
                <w:szCs w:val="24"/>
              </w:rPr>
              <w:t>на уровне начального общего образования</w:t>
            </w:r>
            <w:r w:rsidRPr="00F179C7">
              <w:rPr>
                <w:bCs/>
                <w:sz w:val="24"/>
                <w:szCs w:val="24"/>
              </w:rPr>
              <w:t>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 иностранному</w:t>
            </w:r>
            <w:r>
              <w:rPr>
                <w:bCs/>
                <w:sz w:val="24"/>
                <w:szCs w:val="24"/>
              </w:rPr>
              <w:t xml:space="preserve"> (английскому)</w:t>
            </w:r>
            <w:r w:rsidRPr="00F179C7">
              <w:rPr>
                <w:bCs/>
                <w:sz w:val="24"/>
                <w:szCs w:val="24"/>
              </w:rPr>
              <w:t xml:space="preserve"> языку.</w:t>
            </w:r>
          </w:p>
          <w:p w14:paraId="5332CCA5" w14:textId="77777777" w:rsidR="00BA6A55" w:rsidRPr="00F179C7" w:rsidRDefault="00BA6A55" w:rsidP="00380DF6">
            <w:pPr>
              <w:spacing w:line="276" w:lineRule="auto"/>
              <w:ind w:right="6" w:firstLine="567"/>
              <w:jc w:val="both"/>
              <w:rPr>
                <w:bCs/>
                <w:sz w:val="24"/>
                <w:szCs w:val="24"/>
              </w:rPr>
            </w:pPr>
            <w:r w:rsidRPr="00F179C7">
              <w:rPr>
                <w:sz w:val="24"/>
                <w:szCs w:val="24"/>
              </w:rPr>
              <w:t>На уровне начального общего образования</w:t>
            </w:r>
            <w:r w:rsidRPr="00F179C7">
              <w:rPr>
                <w:bCs/>
                <w:sz w:val="24"/>
                <w:szCs w:val="24"/>
              </w:rPr>
              <w:t xml:space="preserve">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      </w:r>
          </w:p>
          <w:p w14:paraId="5EE1C728" w14:textId="77777777" w:rsidR="00BA6A55" w:rsidRPr="00F179C7" w:rsidRDefault="00BA6A55" w:rsidP="00380DF6">
            <w:pPr>
              <w:spacing w:line="276" w:lineRule="auto"/>
              <w:ind w:right="6" w:firstLine="567"/>
              <w:jc w:val="both"/>
              <w:rPr>
                <w:bCs/>
                <w:sz w:val="24"/>
                <w:szCs w:val="24"/>
              </w:rPr>
            </w:pPr>
            <w:r w:rsidRPr="00F179C7">
              <w:rPr>
                <w:bCs/>
                <w:sz w:val="24"/>
                <w:szCs w:val="24"/>
              </w:rPr>
              <w:t xml:space="preserve">Построение программы </w:t>
            </w:r>
            <w:proofErr w:type="gramStart"/>
            <w:r w:rsidRPr="00F179C7">
              <w:rPr>
                <w:bCs/>
                <w:sz w:val="24"/>
                <w:szCs w:val="24"/>
              </w:rPr>
              <w:t>по иностранному</w:t>
            </w:r>
            <w:proofErr w:type="gramEnd"/>
            <w:r w:rsidRPr="00F179C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(английскому) </w:t>
            </w:r>
            <w:r w:rsidRPr="00F179C7">
              <w:rPr>
                <w:bCs/>
                <w:sz w:val="24"/>
                <w:szCs w:val="24"/>
              </w:rPr>
              <w:t>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      </w:r>
          </w:p>
          <w:p w14:paraId="16841B65" w14:textId="77777777" w:rsidR="00A83D46" w:rsidRDefault="00BA6A55" w:rsidP="00380DF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При реализации 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5"/>
                <w:sz w:val="24"/>
              </w:rPr>
              <w:t xml:space="preserve"> «Английский в фокусе</w:t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 w:rsidRPr="00387C36">
              <w:t xml:space="preserve">Быкова Н.И., Дули Д., Поспелова М.Д., Эванс В. </w:t>
            </w:r>
            <w:r>
              <w:rPr>
                <w:sz w:val="24"/>
              </w:rPr>
              <w:t>АО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«Просвещение».</w:t>
            </w:r>
          </w:p>
          <w:p w14:paraId="651BB666" w14:textId="715BB766" w:rsidR="00BA6A55" w:rsidRDefault="00BA6A55" w:rsidP="00380DF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“Иностранный (английский) 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102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7331620C" w14:textId="77777777" w:rsidR="00BA6A55" w:rsidRDefault="00BA6A55" w:rsidP="00380DF6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8786636" w14:textId="77777777" w:rsidR="00BA6A55" w:rsidRDefault="00BA6A55" w:rsidP="00380DF6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 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ADFC0F4" w14:textId="63A7D3E2" w:rsidR="00BA6A55" w:rsidRDefault="00BA6A55" w:rsidP="00380DF6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293E34C" w14:textId="77777777" w:rsidTr="00DA31F4">
        <w:trPr>
          <w:gridAfter w:val="4"/>
          <w:wAfter w:w="465" w:type="dxa"/>
          <w:trHeight w:val="2400"/>
        </w:trPr>
        <w:tc>
          <w:tcPr>
            <w:tcW w:w="2410" w:type="dxa"/>
            <w:gridSpan w:val="2"/>
          </w:tcPr>
          <w:p w14:paraId="04FFF310" w14:textId="77777777" w:rsidR="00DC7350" w:rsidRDefault="00DC7350" w:rsidP="00380DF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E2FD3C8" w14:textId="77777777" w:rsidR="006A243D" w:rsidRDefault="006A243D" w:rsidP="00380DF6">
            <w:pPr>
              <w:pStyle w:val="TableParagraph"/>
              <w:ind w:left="164"/>
              <w:rPr>
                <w:b/>
                <w:sz w:val="24"/>
              </w:rPr>
            </w:pPr>
          </w:p>
          <w:p w14:paraId="15DA329F" w14:textId="77777777" w:rsidR="006A243D" w:rsidRDefault="006A243D" w:rsidP="00380DF6">
            <w:pPr>
              <w:pStyle w:val="TableParagraph"/>
              <w:ind w:left="164"/>
              <w:rPr>
                <w:b/>
                <w:sz w:val="24"/>
              </w:rPr>
            </w:pPr>
          </w:p>
          <w:p w14:paraId="7035E79D" w14:textId="77777777" w:rsidR="006A243D" w:rsidRDefault="006A243D" w:rsidP="00380DF6">
            <w:pPr>
              <w:pStyle w:val="TableParagraph"/>
              <w:ind w:left="164"/>
              <w:rPr>
                <w:b/>
                <w:sz w:val="24"/>
              </w:rPr>
            </w:pPr>
          </w:p>
          <w:p w14:paraId="676FFB8D" w14:textId="42DDA075" w:rsidR="00DC7350" w:rsidRDefault="00435003" w:rsidP="00380DF6"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  <w:p w14:paraId="4B61887D" w14:textId="1A974268" w:rsidR="0042663C" w:rsidRDefault="00A93528" w:rsidP="00380DF6">
            <w:pPr>
              <w:pStyle w:val="TableParagraph"/>
              <w:rPr>
                <w:b/>
                <w:sz w:val="24"/>
              </w:rPr>
            </w:pPr>
            <w:hyperlink r:id="rId10" w:history="1">
              <w:r w:rsidR="0042663C" w:rsidRPr="00BE1625">
                <w:rPr>
                  <w:rStyle w:val="a7"/>
                  <w:b/>
                  <w:sz w:val="24"/>
                </w:rPr>
                <w:t>https://cloud.mail.ru/public/c25V/U8Fei7iuc</w:t>
              </w:r>
            </w:hyperlink>
            <w:r w:rsidR="0042663C">
              <w:rPr>
                <w:b/>
                <w:sz w:val="24"/>
              </w:rPr>
              <w:t xml:space="preserve"> </w:t>
            </w:r>
          </w:p>
          <w:p w14:paraId="6A1C5605" w14:textId="463387F3" w:rsidR="0095004B" w:rsidRPr="00E247CC" w:rsidRDefault="00E247CC" w:rsidP="00380DF6">
            <w:pPr>
              <w:pStyle w:val="TableParagraph"/>
              <w:ind w:left="306"/>
              <w:rPr>
                <w:sz w:val="24"/>
              </w:rPr>
            </w:pPr>
            <w:r w:rsidRPr="00E247CC">
              <w:rPr>
                <w:sz w:val="24"/>
              </w:rPr>
              <w:t xml:space="preserve"> </w:t>
            </w:r>
            <w:r w:rsidR="0025725C" w:rsidRPr="00E247CC">
              <w:rPr>
                <w:sz w:val="24"/>
              </w:rPr>
              <w:t xml:space="preserve"> </w:t>
            </w:r>
          </w:p>
        </w:tc>
        <w:tc>
          <w:tcPr>
            <w:tcW w:w="12741" w:type="dxa"/>
          </w:tcPr>
          <w:p w14:paraId="40B2EA0D" w14:textId="5CD693EF" w:rsidR="00466E90" w:rsidRPr="00F179C7" w:rsidRDefault="00466E90" w:rsidP="00380DF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179C7">
              <w:rPr>
                <w:rFonts w:eastAsia="Calibri"/>
                <w:bCs/>
                <w:sz w:val="24"/>
                <w:szCs w:val="24"/>
              </w:rPr>
              <w:t>Рабочая программа по учебному предмету «Математика» (предметная область «Математика и информатика</w:t>
            </w:r>
            <w:proofErr w:type="gramStart"/>
            <w:r w:rsidRPr="00F179C7">
              <w:rPr>
                <w:rFonts w:eastAsia="Calibri"/>
                <w:bCs/>
                <w:sz w:val="24"/>
                <w:szCs w:val="24"/>
              </w:rPr>
              <w:t>»)  разработана</w:t>
            </w:r>
            <w:proofErr w:type="gramEnd"/>
            <w:r w:rsidRPr="00F179C7">
              <w:rPr>
                <w:rFonts w:eastAsia="Calibri"/>
                <w:bCs/>
                <w:sz w:val="24"/>
                <w:szCs w:val="24"/>
              </w:rPr>
              <w:t xml:space="preserve"> на основе федеральной рабочей программы и включает пояснительную записку, содержание обучения, планируемые результаты освоения программы по математике.</w:t>
            </w:r>
          </w:p>
          <w:p w14:paraId="2AC9CFE9" w14:textId="77777777" w:rsidR="00466E90" w:rsidRPr="00F179C7" w:rsidRDefault="00466E90" w:rsidP="00380DF6">
            <w:pPr>
              <w:tabs>
                <w:tab w:val="left" w:pos="1134"/>
              </w:tabs>
              <w:spacing w:line="276" w:lineRule="auto"/>
              <w:ind w:firstLine="709"/>
              <w:rPr>
                <w:rFonts w:eastAsia="Calibri"/>
                <w:bCs/>
                <w:sz w:val="24"/>
                <w:szCs w:val="24"/>
              </w:rPr>
            </w:pPr>
            <w:r w:rsidRPr="00F179C7">
              <w:rPr>
                <w:rFonts w:eastAsia="Calibri"/>
                <w:bCs/>
                <w:sz w:val="24"/>
                <w:szCs w:val="24"/>
              </w:rPr>
              <w:t>Пояснительная записка отражает общие цели и задачи изучения математики, место в структуре учебного плана, а также подходы к отбору содержания и планируемым результатам.</w:t>
            </w:r>
          </w:p>
          <w:p w14:paraId="1B39F9A9" w14:textId="77777777" w:rsidR="00466E90" w:rsidRPr="00F179C7" w:rsidRDefault="00466E90" w:rsidP="00380DF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179C7">
              <w:rPr>
                <w:rFonts w:eastAsia="Calibri"/>
                <w:bCs/>
                <w:sz w:val="24"/>
                <w:szCs w:val="24"/>
              </w:rPr>
      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математики с учётом возрастных особенностей обучающихся на уровне начального общего образования. </w:t>
            </w:r>
          </w:p>
          <w:p w14:paraId="1A2B7DF9" w14:textId="00EF850C" w:rsidR="00466E90" w:rsidRDefault="00466E90" w:rsidP="00380DF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179C7">
              <w:rPr>
                <w:rFonts w:eastAsia="Calibri"/>
                <w:bCs/>
                <w:sz w:val="24"/>
                <w:szCs w:val="24"/>
              </w:rPr>
              <w:t xml:space="preserve">Планируемые результаты освоения программы по математике включают личностные, метапредметные результаты </w:t>
            </w:r>
            <w:r w:rsidRPr="00F179C7">
              <w:rPr>
                <w:rFonts w:eastAsia="Calibri"/>
                <w:bCs/>
                <w:sz w:val="24"/>
                <w:szCs w:val="24"/>
              </w:rPr>
              <w:lastRenderedPageBreak/>
              <w:t xml:space="preserve">за весь период обучения на уровне начального общего образования, а также предметные достижения обучающегося за каждый год обучения. </w:t>
            </w:r>
          </w:p>
          <w:p w14:paraId="649C5B9E" w14:textId="77777777" w:rsidR="00B03FB4" w:rsidRPr="00F179C7" w:rsidRDefault="00B03FB4" w:rsidP="00380DF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179C7">
              <w:rPr>
                <w:rFonts w:eastAsia="Calibri"/>
                <w:bCs/>
                <w:sz w:val="24"/>
                <w:szCs w:val="24"/>
              </w:rPr>
      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      </w:r>
          </w:p>
          <w:p w14:paraId="20BED648" w14:textId="6490162D" w:rsidR="00466E90" w:rsidRPr="00F179C7" w:rsidRDefault="00466E90" w:rsidP="00380DF6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</w:rPr>
              <w:t>Реализация рабочей программы по математике происходит с помощью реализации УМК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 w:rsidR="009727B6">
              <w:rPr>
                <w:sz w:val="24"/>
              </w:rPr>
              <w:t>другие,</w:t>
            </w:r>
            <w:r w:rsidR="009727B6">
              <w:rPr>
                <w:spacing w:val="-57"/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  <w:r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АО «Издательство «Просвещение», 2023-2024</w:t>
            </w:r>
            <w:r w:rsidR="00B03FB4">
              <w:rPr>
                <w:sz w:val="24"/>
              </w:rPr>
              <w:t>гг.</w:t>
            </w:r>
          </w:p>
          <w:p w14:paraId="23975F03" w14:textId="557491B5" w:rsidR="00DC7350" w:rsidRDefault="00435003" w:rsidP="00380DF6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“Математика”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124C8AA" w14:textId="77777777" w:rsidR="00DC7350" w:rsidRDefault="00435003" w:rsidP="00380DF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32DBAD" w14:textId="77777777" w:rsidR="00DC7350" w:rsidRDefault="00435003" w:rsidP="00380DF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9226558" w14:textId="77777777" w:rsidR="00DC7350" w:rsidRDefault="00435003" w:rsidP="00380DF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796E31E" w14:textId="77777777" w:rsidR="00DC7350" w:rsidRDefault="00435003" w:rsidP="00380DF6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6EF0B736" w14:textId="77777777" w:rsidTr="00DA31F4">
        <w:trPr>
          <w:gridAfter w:val="4"/>
          <w:wAfter w:w="465" w:type="dxa"/>
          <w:trHeight w:val="416"/>
        </w:trPr>
        <w:tc>
          <w:tcPr>
            <w:tcW w:w="2410" w:type="dxa"/>
            <w:gridSpan w:val="2"/>
          </w:tcPr>
          <w:p w14:paraId="55203C12" w14:textId="77777777" w:rsidR="00DC7350" w:rsidRDefault="00435003" w:rsidP="00380DF6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Окружающий мир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  <w:p w14:paraId="1E839595" w14:textId="2380F629" w:rsidR="003C2EAC" w:rsidRDefault="00A93528" w:rsidP="00380DF6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hyperlink r:id="rId11" w:history="1">
              <w:r w:rsidR="003C2EAC" w:rsidRPr="00BE1625">
                <w:rPr>
                  <w:rStyle w:val="a7"/>
                  <w:b/>
                  <w:sz w:val="24"/>
                </w:rPr>
                <w:t>https://cloud.mail.ru/public/vXS5/1tF2umNas</w:t>
              </w:r>
            </w:hyperlink>
            <w:r w:rsidR="003C2EAC">
              <w:rPr>
                <w:b/>
                <w:sz w:val="24"/>
              </w:rPr>
              <w:t xml:space="preserve"> </w:t>
            </w:r>
          </w:p>
        </w:tc>
        <w:tc>
          <w:tcPr>
            <w:tcW w:w="12741" w:type="dxa"/>
          </w:tcPr>
          <w:p w14:paraId="241DB7C7" w14:textId="1283CAC9" w:rsidR="009727B6" w:rsidRDefault="008A6880" w:rsidP="00380DF6">
            <w:pPr>
              <w:ind w:firstLine="709"/>
              <w:jc w:val="both"/>
              <w:rPr>
                <w:rFonts w:eastAsia="SchoolBookSanPi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571B08">
              <w:rPr>
                <w:sz w:val="24"/>
                <w:szCs w:val="24"/>
                <w:lang w:eastAsia="ru-RU"/>
              </w:rPr>
              <w:t xml:space="preserve">ри реализации обязательной части </w:t>
            </w:r>
            <w:r>
              <w:rPr>
                <w:sz w:val="24"/>
                <w:szCs w:val="24"/>
                <w:lang w:eastAsia="ru-RU"/>
              </w:rPr>
              <w:t>обще</w:t>
            </w:r>
            <w:r w:rsidRPr="00571B08">
              <w:rPr>
                <w:sz w:val="24"/>
                <w:szCs w:val="24"/>
                <w:lang w:eastAsia="ru-RU"/>
              </w:rPr>
              <w:t xml:space="preserve">образовательной программы </w:t>
            </w:r>
            <w:r>
              <w:rPr>
                <w:sz w:val="24"/>
                <w:szCs w:val="24"/>
                <w:lang w:eastAsia="ru-RU"/>
              </w:rPr>
              <w:t xml:space="preserve">начального </w:t>
            </w:r>
            <w:r w:rsidRPr="00571B08">
              <w:rPr>
                <w:sz w:val="24"/>
                <w:szCs w:val="24"/>
                <w:lang w:eastAsia="ru-RU"/>
              </w:rPr>
              <w:t xml:space="preserve">общего образования </w:t>
            </w:r>
            <w:r>
              <w:rPr>
                <w:sz w:val="24"/>
                <w:szCs w:val="24"/>
                <w:lang w:eastAsia="ru-RU"/>
              </w:rPr>
              <w:t>планируется н</w:t>
            </w:r>
            <w:r w:rsidRPr="00571B08">
              <w:rPr>
                <w:sz w:val="24"/>
                <w:szCs w:val="24"/>
                <w:lang w:eastAsia="ru-RU"/>
              </w:rPr>
              <w:t>епосредственно</w:t>
            </w:r>
            <w:r>
              <w:rPr>
                <w:sz w:val="24"/>
                <w:szCs w:val="24"/>
                <w:lang w:eastAsia="ru-RU"/>
              </w:rPr>
              <w:t>е применение федеральной рабочий программы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«Окружающий мир». </w:t>
            </w:r>
            <w:r w:rsidR="009727B6">
              <w:rPr>
                <w:rFonts w:eastAsia="SchoolBookSanPin"/>
                <w:sz w:val="24"/>
                <w:szCs w:val="24"/>
              </w:rPr>
              <w:t xml:space="preserve">Рабочая программа по </w:t>
            </w:r>
            <w:r>
              <w:rPr>
                <w:rFonts w:eastAsia="SchoolBookSanPin"/>
                <w:sz w:val="24"/>
                <w:szCs w:val="24"/>
              </w:rPr>
              <w:t xml:space="preserve">учебному </w:t>
            </w:r>
            <w:r w:rsidR="009727B6">
              <w:rPr>
                <w:rFonts w:eastAsia="SchoolBookSanPin"/>
                <w:sz w:val="24"/>
                <w:szCs w:val="24"/>
              </w:rPr>
              <w:t xml:space="preserve">предмету </w:t>
            </w:r>
            <w:r w:rsidR="009727B6" w:rsidRPr="00470ED7">
              <w:rPr>
                <w:sz w:val="24"/>
                <w:szCs w:val="24"/>
              </w:rPr>
              <w:t xml:space="preserve">«Окружающий мир» </w:t>
            </w:r>
            <w:r w:rsidR="009727B6" w:rsidRPr="00470ED7">
              <w:rPr>
                <w:rFonts w:eastAsia="SchoolBookSanPin"/>
                <w:sz w:val="24"/>
                <w:szCs w:val="24"/>
              </w:rPr>
              <w:t>включает пояснительную записку, содержание обучения, планируемые результаты освоения программы</w:t>
            </w:r>
            <w:r w:rsidR="009727B6">
              <w:rPr>
                <w:rFonts w:eastAsia="SchoolBookSanPin"/>
                <w:sz w:val="24"/>
                <w:szCs w:val="24"/>
              </w:rPr>
              <w:t>.</w:t>
            </w:r>
            <w:r w:rsidR="009727B6" w:rsidRPr="00470ED7">
              <w:rPr>
                <w:rFonts w:eastAsia="SchoolBookSanPin"/>
                <w:sz w:val="24"/>
                <w:szCs w:val="24"/>
              </w:rPr>
              <w:t xml:space="preserve"> </w:t>
            </w:r>
            <w:r w:rsidR="009727B6">
              <w:rPr>
                <w:rFonts w:eastAsia="SchoolBookSanPin"/>
                <w:sz w:val="24"/>
                <w:szCs w:val="24"/>
              </w:rPr>
              <w:t xml:space="preserve"> </w:t>
            </w:r>
          </w:p>
          <w:p w14:paraId="23202423" w14:textId="77777777" w:rsidR="009727B6" w:rsidRPr="0050707D" w:rsidRDefault="009727B6" w:rsidP="00380DF6">
            <w:pPr>
              <w:spacing w:line="276" w:lineRule="auto"/>
              <w:ind w:firstLine="709"/>
              <w:rPr>
                <w:sz w:val="24"/>
                <w:szCs w:val="24"/>
              </w:rPr>
            </w:pPr>
            <w:r w:rsidRPr="0050707D">
              <w:rPr>
                <w:sz w:val="24"/>
                <w:szCs w:val="24"/>
              </w:rPr>
              <w:t xml:space="preserve">Пояснительная записка отражает общие цели и задачи изучения </w:t>
            </w:r>
            <w:r w:rsidRPr="0050707D">
              <w:rPr>
                <w:rFonts w:eastAsia="SchoolBookSanPin"/>
                <w:sz w:val="24"/>
                <w:szCs w:val="24"/>
              </w:rPr>
              <w:t>окружающего мира,</w:t>
            </w:r>
            <w:r w:rsidRPr="0050707D">
              <w:rPr>
                <w:sz w:val="24"/>
                <w:szCs w:val="24"/>
              </w:rPr>
              <w:t xml:space="preserve"> место в структуре учебного плана, а также подходы к отбору содержания и планируемым результатам.</w:t>
            </w:r>
          </w:p>
          <w:p w14:paraId="23171A33" w14:textId="77777777" w:rsidR="009727B6" w:rsidRPr="0050707D" w:rsidRDefault="009727B6" w:rsidP="00380DF6">
            <w:pPr>
              <w:spacing w:line="276" w:lineRule="auto"/>
              <w:ind w:firstLine="709"/>
              <w:rPr>
                <w:sz w:val="24"/>
                <w:szCs w:val="24"/>
              </w:rPr>
            </w:pPr>
            <w:r w:rsidRPr="0050707D">
              <w:rPr>
                <w:sz w:val="24"/>
                <w:szCs w:val="24"/>
              </w:rPr>
      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      </w:r>
          </w:p>
          <w:p w14:paraId="4854D4F1" w14:textId="77777777" w:rsidR="009727B6" w:rsidRPr="0050707D" w:rsidRDefault="009727B6" w:rsidP="00380DF6">
            <w:pPr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50707D">
              <w:rPr>
                <w:sz w:val="24"/>
                <w:szCs w:val="24"/>
              </w:rPr>
              <w:t xml:space="preserve">Планируемые результаты </w:t>
            </w:r>
            <w:r w:rsidRPr="0050707D">
              <w:rPr>
                <w:rFonts w:eastAsia="SchoolBookSanPin"/>
                <w:sz w:val="24"/>
                <w:szCs w:val="24"/>
              </w:rPr>
              <w:t>программы по окружающему миру</w:t>
            </w:r>
            <w:r w:rsidRPr="0050707D">
              <w:rPr>
                <w:sz w:val="24"/>
                <w:szCs w:val="24"/>
              </w:rPr>
              <w:t xml:space="preserve">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      </w:r>
          </w:p>
          <w:p w14:paraId="597148B2" w14:textId="77777777" w:rsidR="009727B6" w:rsidRPr="0050707D" w:rsidRDefault="009727B6" w:rsidP="00380DF6">
            <w:pPr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50707D">
              <w:rPr>
                <w:rFonts w:eastAsia="SchoolBookSanPin"/>
                <w:sz w:val="24"/>
                <w:szCs w:val="24"/>
              </w:rPr>
              <w:t>Программа по окружающему миру</w:t>
            </w:r>
            <w:r w:rsidRPr="0050707D">
              <w:rPr>
                <w:sz w:val="24"/>
                <w:szCs w:val="24"/>
              </w:rPr>
      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</w:t>
            </w:r>
            <w:r w:rsidRPr="0050707D">
              <w:rPr>
                <w:rFonts w:eastAsia="SchoolBookSanPin"/>
                <w:sz w:val="24"/>
                <w:szCs w:val="24"/>
              </w:rPr>
              <w:t xml:space="preserve">рабочей </w:t>
            </w:r>
            <w:r w:rsidRPr="0050707D">
              <w:rPr>
                <w:sz w:val="24"/>
                <w:szCs w:val="24"/>
              </w:rPr>
              <w:t>программы воспитания.</w:t>
            </w:r>
          </w:p>
          <w:p w14:paraId="12355B49" w14:textId="03D702A0" w:rsidR="009727B6" w:rsidRPr="0050707D" w:rsidRDefault="009727B6" w:rsidP="00380DF6">
            <w:pPr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50707D">
              <w:rPr>
                <w:sz w:val="24"/>
                <w:szCs w:val="24"/>
              </w:rPr>
      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</w:t>
            </w:r>
            <w:r>
              <w:rPr>
                <w:sz w:val="24"/>
                <w:szCs w:val="24"/>
              </w:rPr>
              <w:t>.</w:t>
            </w:r>
            <w:r w:rsidRPr="0050707D">
              <w:rPr>
                <w:sz w:val="24"/>
                <w:szCs w:val="24"/>
              </w:rPr>
              <w:t xml:space="preserve"> </w:t>
            </w:r>
          </w:p>
          <w:p w14:paraId="0814D0DD" w14:textId="77777777" w:rsidR="00DC7350" w:rsidRDefault="009727B6" w:rsidP="00380DF6">
            <w:pPr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50707D">
              <w:rPr>
                <w:sz w:val="24"/>
                <w:szCs w:val="24"/>
              </w:rPr>
      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      </w:r>
          </w:p>
          <w:p w14:paraId="18FFD6BB" w14:textId="77777777" w:rsidR="008A6880" w:rsidRDefault="008A6880" w:rsidP="00380DF6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29DD844C" w14:textId="77777777" w:rsidR="008A6880" w:rsidRDefault="008A6880" w:rsidP="00380DF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2293293" w14:textId="77777777" w:rsidR="008A6880" w:rsidRDefault="008A6880" w:rsidP="00380DF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185F882" w14:textId="77777777" w:rsidR="008A6880" w:rsidRDefault="008A6880" w:rsidP="00380DF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90E26BB" w14:textId="1AF71C12" w:rsidR="008A6880" w:rsidRDefault="008A6880" w:rsidP="00380DF6">
            <w:pPr>
              <w:spacing w:line="276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3A90A29" w14:textId="77777777" w:rsidTr="00DA31F4">
        <w:trPr>
          <w:gridAfter w:val="3"/>
          <w:wAfter w:w="394" w:type="dxa"/>
          <w:trHeight w:val="4144"/>
        </w:trPr>
        <w:tc>
          <w:tcPr>
            <w:tcW w:w="2410" w:type="dxa"/>
            <w:gridSpan w:val="2"/>
          </w:tcPr>
          <w:p w14:paraId="78FDDC46" w14:textId="77777777" w:rsidR="00DC7350" w:rsidRDefault="00DC7350" w:rsidP="00380DF6">
            <w:pPr>
              <w:pStyle w:val="TableParagraph"/>
              <w:rPr>
                <w:b/>
                <w:sz w:val="26"/>
              </w:rPr>
            </w:pPr>
          </w:p>
          <w:p w14:paraId="3DF8546E" w14:textId="77777777" w:rsidR="00DC7350" w:rsidRDefault="00DC7350" w:rsidP="00380DF6">
            <w:pPr>
              <w:pStyle w:val="TableParagraph"/>
              <w:rPr>
                <w:b/>
                <w:sz w:val="26"/>
              </w:rPr>
            </w:pPr>
          </w:p>
          <w:p w14:paraId="7ACBC21F" w14:textId="77777777" w:rsidR="00DC7350" w:rsidRDefault="00DC7350" w:rsidP="00380DF6">
            <w:pPr>
              <w:pStyle w:val="TableParagraph"/>
              <w:rPr>
                <w:b/>
                <w:sz w:val="26"/>
              </w:rPr>
            </w:pPr>
          </w:p>
          <w:p w14:paraId="75E30802" w14:textId="77777777" w:rsidR="00DC7350" w:rsidRDefault="00DC7350" w:rsidP="00380DF6">
            <w:pPr>
              <w:pStyle w:val="TableParagraph"/>
              <w:rPr>
                <w:b/>
                <w:sz w:val="26"/>
              </w:rPr>
            </w:pPr>
          </w:p>
          <w:p w14:paraId="21B73289" w14:textId="77777777" w:rsidR="00DC7350" w:rsidRDefault="00435003" w:rsidP="00380DF6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14:paraId="1C3A8D38" w14:textId="640E3B90" w:rsidR="00D4607D" w:rsidRDefault="00435003" w:rsidP="00380DF6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  <w:p w14:paraId="110FE82B" w14:textId="65406E7A" w:rsidR="003C2EAC" w:rsidRDefault="00A93528" w:rsidP="00380DF6">
            <w:pPr>
              <w:pStyle w:val="TableParagraph"/>
              <w:ind w:right="133"/>
              <w:rPr>
                <w:b/>
                <w:sz w:val="24"/>
              </w:rPr>
            </w:pPr>
            <w:hyperlink r:id="rId12" w:history="1">
              <w:r w:rsidR="003C2EAC" w:rsidRPr="00BE1625">
                <w:rPr>
                  <w:rStyle w:val="a7"/>
                  <w:b/>
                  <w:sz w:val="24"/>
                </w:rPr>
                <w:t>https://cloud.mail.ru/public/Ub9m/2sPc6TLjG</w:t>
              </w:r>
            </w:hyperlink>
            <w:r w:rsidR="003C2EAC">
              <w:rPr>
                <w:b/>
                <w:sz w:val="24"/>
              </w:rPr>
              <w:t xml:space="preserve"> </w:t>
            </w:r>
          </w:p>
          <w:p w14:paraId="0C1A645A" w14:textId="10349860" w:rsidR="00885612" w:rsidRPr="00D4607D" w:rsidRDefault="00885612" w:rsidP="00380DF6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 w:rsidRPr="00F413F0">
              <w:rPr>
                <w:sz w:val="24"/>
              </w:rPr>
              <w:t xml:space="preserve"> </w:t>
            </w:r>
          </w:p>
        </w:tc>
        <w:tc>
          <w:tcPr>
            <w:tcW w:w="12812" w:type="dxa"/>
            <w:gridSpan w:val="2"/>
          </w:tcPr>
          <w:p w14:paraId="19BA0959" w14:textId="2D8E0FF0" w:rsidR="00AC6E18" w:rsidRPr="0050707D" w:rsidRDefault="00AC6E18" w:rsidP="00380DF6">
            <w:pPr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50707D">
              <w:rPr>
                <w:sz w:val="24"/>
                <w:szCs w:val="24"/>
              </w:rPr>
              <w:t>Рабочая программа по учебному предмету «Основы религиозных культур и светск</w:t>
            </w:r>
            <w:r>
              <w:rPr>
                <w:sz w:val="24"/>
                <w:szCs w:val="24"/>
              </w:rPr>
              <w:t xml:space="preserve">ой этики» </w:t>
            </w:r>
            <w:r w:rsidRPr="0050707D">
              <w:rPr>
                <w:sz w:val="24"/>
                <w:szCs w:val="24"/>
              </w:rPr>
              <w:t>разработана на основе федеральной рабочей программы и включает пояснительную записку, содержание обучения, планируемые результаты освоения программы по основам религиозных культур и светской этики.</w:t>
            </w:r>
          </w:p>
          <w:p w14:paraId="11056464" w14:textId="77777777" w:rsidR="00AC6E18" w:rsidRPr="0050707D" w:rsidRDefault="00AC6E18" w:rsidP="00380DF6">
            <w:pPr>
              <w:spacing w:line="276" w:lineRule="auto"/>
              <w:ind w:firstLine="709"/>
              <w:contextualSpacing/>
              <w:rPr>
                <w:sz w:val="24"/>
                <w:szCs w:val="24"/>
              </w:rPr>
            </w:pPr>
            <w:r w:rsidRPr="0050707D">
              <w:rPr>
                <w:sz w:val="24"/>
                <w:szCs w:val="24"/>
              </w:rPr>
              <w:t xml:space="preserve">  Пояснительная записка отражает общие цели и задачи изучения ОРКСЭ, место в структуре учебного плана, а также подходы к отбору содержания и планируемым результатам.</w:t>
            </w:r>
          </w:p>
          <w:p w14:paraId="16E907A1" w14:textId="77777777" w:rsidR="00AC6E18" w:rsidRPr="0050707D" w:rsidRDefault="00AC6E18" w:rsidP="00380DF6">
            <w:pPr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50707D">
              <w:rPr>
                <w:sz w:val="24"/>
                <w:szCs w:val="24"/>
              </w:rPr>
              <w:t xml:space="preserve">  Содержание обучения раскрывает содержательные линии, которые предлагаются для обязательного изучения в 4 классе на уровне начального общего образования. </w:t>
            </w:r>
          </w:p>
          <w:p w14:paraId="04D660EB" w14:textId="77777777" w:rsidR="00AC6E18" w:rsidRPr="0050707D" w:rsidRDefault="00AC6E18" w:rsidP="00380DF6">
            <w:pPr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50707D">
              <w:rPr>
                <w:sz w:val="24"/>
                <w:szCs w:val="24"/>
              </w:rPr>
              <w:t xml:space="preserve">  Планируемые результаты освоения программы по ОРКСЭ включают личностные, </w:t>
            </w:r>
            <w:proofErr w:type="spellStart"/>
            <w:r w:rsidRPr="0050707D">
              <w:rPr>
                <w:sz w:val="24"/>
                <w:szCs w:val="24"/>
              </w:rPr>
              <w:t>метапредметные</w:t>
            </w:r>
            <w:proofErr w:type="spellEnd"/>
            <w:r w:rsidRPr="0050707D">
              <w:rPr>
                <w:sz w:val="24"/>
                <w:szCs w:val="24"/>
              </w:rPr>
              <w:t xml:space="preserve"> результаты, а также предметные достижения обучающегося за весь период обучения на уровне начального общего образования.</w:t>
            </w:r>
          </w:p>
          <w:p w14:paraId="46B138F7" w14:textId="0EAC51E7" w:rsidR="00AC6E18" w:rsidRPr="0050707D" w:rsidRDefault="00AC6E18" w:rsidP="00380DF6">
            <w:pPr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50707D">
              <w:rPr>
                <w:b/>
                <w:bCs/>
                <w:sz w:val="24"/>
                <w:szCs w:val="24"/>
              </w:rPr>
              <w:t> </w:t>
            </w:r>
            <w:r w:rsidRPr="0050707D">
              <w:rPr>
                <w:sz w:val="24"/>
                <w:szCs w:val="24"/>
              </w:rPr>
              <w:t xml:space="preserve">  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      </w:r>
            <w:r w:rsidRPr="0050707D">
              <w:rPr>
                <w:rFonts w:eastAsia="SchoolBookSanPin"/>
                <w:sz w:val="24"/>
                <w:szCs w:val="24"/>
              </w:rPr>
              <w:t xml:space="preserve">рабочей </w:t>
            </w:r>
            <w:r w:rsidRPr="0050707D">
              <w:rPr>
                <w:sz w:val="24"/>
                <w:szCs w:val="24"/>
              </w:rPr>
              <w:t>программе воспитания.</w:t>
            </w:r>
          </w:p>
          <w:p w14:paraId="7A197FF3" w14:textId="77777777" w:rsidR="00DC7350" w:rsidRDefault="00AC6E18" w:rsidP="00380DF6">
            <w:pPr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 Программа по ОРКСЭ на основании заявлений родителей (законных представителей) несовершеннолетних обучающихся ориентирована на изучение учебного модуля</w:t>
            </w:r>
            <w:r w:rsidRPr="0050707D">
              <w:rPr>
                <w:sz w:val="24"/>
                <w:szCs w:val="24"/>
              </w:rPr>
              <w:t xml:space="preserve"> </w:t>
            </w:r>
            <w:r w:rsidR="00EB29C5">
              <w:rPr>
                <w:sz w:val="24"/>
                <w:szCs w:val="24"/>
              </w:rPr>
              <w:t>«Основы исламской культуры».</w:t>
            </w:r>
            <w:r w:rsidR="00F94198">
              <w:rPr>
                <w:sz w:val="24"/>
                <w:szCs w:val="24"/>
              </w:rPr>
              <w:t xml:space="preserve">   </w:t>
            </w:r>
          </w:p>
          <w:p w14:paraId="27506E6D" w14:textId="49478C22" w:rsidR="00F94198" w:rsidRDefault="00F94198" w:rsidP="00380DF6">
            <w:pPr>
              <w:widowControl/>
              <w:autoSpaceDE/>
              <w:autoSpaceDN/>
              <w:spacing w:line="276" w:lineRule="auto"/>
              <w:ind w:firstLine="709"/>
              <w:contextualSpacing/>
              <w:jc w:val="both"/>
              <w:rPr>
                <w:sz w:val="24"/>
              </w:rPr>
            </w:pPr>
            <w:r w:rsidRPr="00F94198">
              <w:rPr>
                <w:sz w:val="24"/>
                <w:szCs w:val="24"/>
                <w:lang w:eastAsia="ru-RU"/>
              </w:rPr>
              <w:t>Общее число часов</w:t>
            </w:r>
            <w:r w:rsidRPr="00F94198">
              <w:rPr>
                <w:rFonts w:eastAsia="SchoolBookSanPin"/>
                <w:sz w:val="24"/>
                <w:szCs w:val="24"/>
              </w:rPr>
              <w:t xml:space="preserve"> для изучения</w:t>
            </w:r>
            <w:r w:rsidRPr="00F94198">
              <w:rPr>
                <w:sz w:val="24"/>
                <w:szCs w:val="24"/>
                <w:lang w:eastAsia="ru-RU"/>
              </w:rPr>
              <w:t xml:space="preserve"> ОРКСЭ ‒ 18 часов (1 час в неделю в 4 классе во втором полугодии).</w:t>
            </w:r>
          </w:p>
        </w:tc>
      </w:tr>
      <w:tr w:rsidR="00380DF6" w14:paraId="087CD4E1" w14:textId="77777777" w:rsidTr="00DA31F4">
        <w:trPr>
          <w:gridAfter w:val="3"/>
          <w:wAfter w:w="394" w:type="dxa"/>
          <w:trHeight w:val="4144"/>
        </w:trPr>
        <w:tc>
          <w:tcPr>
            <w:tcW w:w="2410" w:type="dxa"/>
            <w:gridSpan w:val="2"/>
          </w:tcPr>
          <w:p w14:paraId="5CA185EE" w14:textId="712FB637" w:rsidR="00380DF6" w:rsidRDefault="00380DF6" w:rsidP="00380DF6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  <w:p w14:paraId="015C31F6" w14:textId="673427E6" w:rsidR="00380DF6" w:rsidRDefault="00A93528" w:rsidP="00380DF6">
            <w:pPr>
              <w:pStyle w:val="TableParagraph"/>
              <w:rPr>
                <w:b/>
                <w:sz w:val="26"/>
              </w:rPr>
            </w:pPr>
            <w:hyperlink r:id="rId13" w:history="1">
              <w:r w:rsidR="00380DF6" w:rsidRPr="00BE1625">
                <w:rPr>
                  <w:rStyle w:val="a7"/>
                  <w:b/>
                  <w:sz w:val="26"/>
                </w:rPr>
                <w:t>https://cloud.mail.ru/public/UdrL/m6kjP4KB6</w:t>
              </w:r>
            </w:hyperlink>
            <w:r w:rsidR="00380DF6">
              <w:rPr>
                <w:b/>
                <w:sz w:val="26"/>
              </w:rPr>
              <w:t xml:space="preserve"> </w:t>
            </w:r>
          </w:p>
        </w:tc>
        <w:tc>
          <w:tcPr>
            <w:tcW w:w="12812" w:type="dxa"/>
            <w:gridSpan w:val="2"/>
          </w:tcPr>
          <w:p w14:paraId="3B9BD2C1" w14:textId="77777777" w:rsidR="00380DF6" w:rsidRPr="00604652" w:rsidRDefault="00380DF6" w:rsidP="00380DF6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04652">
              <w:rPr>
                <w:rFonts w:eastAsia="Calibri"/>
                <w:sz w:val="24"/>
                <w:szCs w:val="24"/>
              </w:rPr>
              <w:t>Рабочая программа по учебному предмету «Изобраз</w:t>
            </w:r>
            <w:r>
              <w:rPr>
                <w:rFonts w:eastAsia="Calibri"/>
                <w:sz w:val="24"/>
                <w:szCs w:val="24"/>
              </w:rPr>
              <w:t>ительное искусство»</w:t>
            </w:r>
            <w:r w:rsidRPr="00604652">
              <w:rPr>
                <w:rFonts w:eastAsia="Calibri"/>
                <w:sz w:val="24"/>
                <w:szCs w:val="24"/>
              </w:rPr>
              <w:t xml:space="preserve"> разработана на основе федеральной рабочей программы и включает пояснительную записку, содержание обучения, планируемые результаты освоения программы по изобразительному искусству.</w:t>
            </w:r>
          </w:p>
          <w:p w14:paraId="63F1010A" w14:textId="77777777" w:rsidR="00380DF6" w:rsidRPr="00604652" w:rsidRDefault="00380DF6" w:rsidP="00380DF6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04652">
              <w:rPr>
                <w:rFonts w:eastAsia="Calibri"/>
                <w:sz w:val="24"/>
                <w:szCs w:val="24"/>
              </w:rPr>
              <w:t xml:space="preserve">  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      </w:r>
          </w:p>
          <w:p w14:paraId="2FC1CF0D" w14:textId="77777777" w:rsidR="00380DF6" w:rsidRPr="00604652" w:rsidRDefault="00380DF6" w:rsidP="00380DF6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04652">
              <w:rPr>
                <w:rFonts w:eastAsia="Calibri"/>
                <w:sz w:val="24"/>
                <w:szCs w:val="24"/>
              </w:rPr>
              <w:t xml:space="preserve">  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      </w:r>
          </w:p>
          <w:p w14:paraId="3930E736" w14:textId="77777777" w:rsidR="00380DF6" w:rsidRPr="00604652" w:rsidRDefault="00380DF6" w:rsidP="00380DF6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04652">
              <w:rPr>
                <w:rFonts w:eastAsia="Calibri"/>
                <w:sz w:val="24"/>
                <w:szCs w:val="24"/>
              </w:rPr>
              <w:t xml:space="preserve">  Планируемые результаты освоения программы по изобразительному искусству включают личностные, </w:t>
            </w:r>
            <w:proofErr w:type="spellStart"/>
            <w:r w:rsidRPr="00604652">
              <w:rPr>
                <w:rFonts w:eastAsia="Calibri"/>
                <w:sz w:val="24"/>
                <w:szCs w:val="24"/>
              </w:rPr>
              <w:t>метапредметные</w:t>
            </w:r>
            <w:proofErr w:type="spellEnd"/>
            <w:r w:rsidRPr="00604652">
              <w:rPr>
                <w:rFonts w:eastAsia="Calibri"/>
                <w:sz w:val="24"/>
                <w:szCs w:val="24"/>
              </w:rPr>
      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      </w:r>
          </w:p>
          <w:p w14:paraId="2422D304" w14:textId="77777777" w:rsidR="00380DF6" w:rsidRPr="00604652" w:rsidRDefault="00380DF6" w:rsidP="00380DF6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04652">
              <w:rPr>
                <w:rFonts w:eastAsia="Calibri"/>
                <w:sz w:val="24"/>
                <w:szCs w:val="24"/>
              </w:rPr>
              <w:t xml:space="preserve"> 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</w:t>
            </w:r>
            <w:r>
              <w:rPr>
                <w:rFonts w:eastAsia="Calibri"/>
                <w:sz w:val="24"/>
                <w:szCs w:val="24"/>
              </w:rPr>
              <w:t>с</w:t>
            </w:r>
            <w:r w:rsidRPr="00604652">
              <w:rPr>
                <w:rFonts w:eastAsia="Calibri"/>
                <w:sz w:val="24"/>
                <w:szCs w:val="24"/>
              </w:rPr>
              <w:t xml:space="preserve">оциализации обучающихся, сформулированные в федеральной </w:t>
            </w:r>
            <w:r w:rsidRPr="00604652">
              <w:rPr>
                <w:rFonts w:eastAsia="SchoolBookSanPin"/>
                <w:sz w:val="24"/>
                <w:szCs w:val="24"/>
              </w:rPr>
              <w:t xml:space="preserve">рабочей </w:t>
            </w:r>
            <w:r w:rsidRPr="00604652">
              <w:rPr>
                <w:rFonts w:eastAsia="Calibri"/>
                <w:sz w:val="24"/>
                <w:szCs w:val="24"/>
              </w:rPr>
              <w:t>программе воспитания.</w:t>
            </w:r>
          </w:p>
          <w:p w14:paraId="67061678" w14:textId="77777777" w:rsidR="00380DF6" w:rsidRPr="00604652" w:rsidRDefault="00380DF6" w:rsidP="00380DF6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04652">
              <w:rPr>
                <w:rFonts w:eastAsia="Calibri"/>
                <w:sz w:val="24"/>
                <w:szCs w:val="24"/>
              </w:rPr>
              <w:t xml:space="preserve">  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</w:t>
            </w:r>
            <w:r w:rsidRPr="00604652">
              <w:rPr>
                <w:rFonts w:eastAsia="Calibri"/>
                <w:sz w:val="24"/>
                <w:szCs w:val="24"/>
              </w:rPr>
              <w:lastRenderedPageBreak/>
              <w:t>обучающихся.</w:t>
            </w:r>
          </w:p>
          <w:p w14:paraId="6F98E783" w14:textId="77777777" w:rsidR="00380DF6" w:rsidRPr="00604652" w:rsidRDefault="00380DF6" w:rsidP="00380DF6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04652">
              <w:rPr>
                <w:rFonts w:eastAsia="Calibri"/>
                <w:sz w:val="24"/>
                <w:szCs w:val="24"/>
              </w:rPr>
              <w:t xml:space="preserve">  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      </w:r>
          </w:p>
          <w:p w14:paraId="57F67856" w14:textId="77777777" w:rsidR="00380DF6" w:rsidRDefault="00380DF6" w:rsidP="00380DF6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04652">
              <w:rPr>
                <w:rFonts w:eastAsia="Calibri"/>
                <w:sz w:val="24"/>
                <w:szCs w:val="24"/>
              </w:rPr>
              <w:t xml:space="preserve">  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      </w:r>
          </w:p>
          <w:p w14:paraId="25735CE0" w14:textId="77777777" w:rsidR="00380DF6" w:rsidRPr="00604652" w:rsidRDefault="00380DF6" w:rsidP="00380DF6">
            <w:pPr>
              <w:spacing w:line="276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04652">
              <w:rPr>
                <w:rFonts w:eastAsia="Calibri"/>
                <w:sz w:val="24"/>
                <w:szCs w:val="24"/>
              </w:rPr>
              <w:t> 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      </w:r>
          </w:p>
          <w:p w14:paraId="55BECADA" w14:textId="77777777" w:rsidR="00380DF6" w:rsidRPr="00604652" w:rsidRDefault="00380DF6" w:rsidP="00380DF6">
            <w:pPr>
              <w:spacing w:line="276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604652">
              <w:rPr>
                <w:rFonts w:eastAsia="Calibri"/>
                <w:sz w:val="24"/>
                <w:szCs w:val="24"/>
              </w:rPr>
              <w:t xml:space="preserve"> 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      </w:r>
          </w:p>
          <w:p w14:paraId="1378DFFE" w14:textId="77777777" w:rsidR="00380DF6" w:rsidRPr="00604652" w:rsidRDefault="00380DF6" w:rsidP="00380DF6">
            <w:pPr>
              <w:spacing w:line="276" w:lineRule="auto"/>
              <w:ind w:firstLine="709"/>
              <w:rPr>
                <w:rFonts w:eastAsia="Calibri"/>
                <w:sz w:val="24"/>
                <w:szCs w:val="24"/>
              </w:rPr>
            </w:pPr>
            <w:r w:rsidRPr="00604652">
              <w:rPr>
                <w:rFonts w:eastAsia="Calibri"/>
                <w:sz w:val="24"/>
                <w:szCs w:val="24"/>
              </w:rPr>
              <w:t>Общее число часов, рекомендованных для изучения изобразительного искусства</w:t>
            </w:r>
            <w:r>
              <w:rPr>
                <w:rFonts w:eastAsia="Calibri"/>
                <w:sz w:val="24"/>
                <w:szCs w:val="24"/>
              </w:rPr>
              <w:t xml:space="preserve"> – 71 час во втором полугодии: в 1 классе – 17 часов (1 час в неделю), во 2 классе – 18 часов (1 час в неделю), в 3 классе – 18 час (1 час в неделю), в 4 классе – 18 часов (час</w:t>
            </w:r>
            <w:r w:rsidRPr="00604652">
              <w:rPr>
                <w:rFonts w:eastAsia="Calibri"/>
                <w:sz w:val="24"/>
                <w:szCs w:val="24"/>
              </w:rPr>
              <w:t xml:space="preserve"> в неделю). </w:t>
            </w:r>
          </w:p>
          <w:p w14:paraId="48F56051" w14:textId="7319C2D8" w:rsidR="00380DF6" w:rsidRPr="0050707D" w:rsidRDefault="00380DF6" w:rsidP="00380DF6">
            <w:pPr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C7350" w14:paraId="42B18522" w14:textId="77777777" w:rsidTr="00DA31F4">
        <w:trPr>
          <w:trHeight w:val="5235"/>
        </w:trPr>
        <w:tc>
          <w:tcPr>
            <w:tcW w:w="2410" w:type="dxa"/>
            <w:gridSpan w:val="2"/>
          </w:tcPr>
          <w:p w14:paraId="1ED7ABDC" w14:textId="28EFE2AB" w:rsidR="00100624" w:rsidRDefault="00380DF6" w:rsidP="00380DF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ab/>
            </w:r>
            <w:r w:rsidR="00435003">
              <w:rPr>
                <w:b/>
                <w:sz w:val="24"/>
              </w:rPr>
              <w:t>Музыка</w:t>
            </w:r>
          </w:p>
          <w:p w14:paraId="15D7946A" w14:textId="249C5AA2" w:rsidR="00E045A0" w:rsidRDefault="00E045A0" w:rsidP="00380DF6">
            <w:pPr>
              <w:pStyle w:val="TableParagraph"/>
              <w:rPr>
                <w:b/>
                <w:sz w:val="24"/>
              </w:rPr>
            </w:pPr>
            <w:hyperlink r:id="rId14" w:history="1">
              <w:r w:rsidRPr="00373FD1">
                <w:rPr>
                  <w:rStyle w:val="a7"/>
                  <w:b/>
                  <w:sz w:val="24"/>
                </w:rPr>
                <w:t>https://cloud.mail.ru/public/5qkJ/XUU3xjWJP</w:t>
              </w:r>
            </w:hyperlink>
          </w:p>
          <w:p w14:paraId="7722FC59" w14:textId="77777777" w:rsidR="00E045A0" w:rsidRDefault="00E045A0" w:rsidP="00380DF6">
            <w:pPr>
              <w:pStyle w:val="TableParagraph"/>
              <w:rPr>
                <w:b/>
                <w:sz w:val="24"/>
              </w:rPr>
            </w:pPr>
          </w:p>
          <w:p w14:paraId="457ADD58" w14:textId="6FE956A8" w:rsidR="00DC7350" w:rsidRDefault="00DC7350" w:rsidP="00380DF6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</w:p>
        </w:tc>
        <w:tc>
          <w:tcPr>
            <w:tcW w:w="13206" w:type="dxa"/>
            <w:gridSpan w:val="5"/>
          </w:tcPr>
          <w:p w14:paraId="75A06BFD" w14:textId="59EF847F" w:rsidR="00DC7350" w:rsidRDefault="00435003" w:rsidP="00DA31F4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265BD1CE" w14:textId="77777777" w:rsidR="00DC7350" w:rsidRDefault="00435003" w:rsidP="00380DF6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реализации программы — воспитание музыкальной культуры как части всей духовной культуры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внутреннему миру другого человека через опыт 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14:paraId="2B8CA048" w14:textId="77777777" w:rsidR="00DC7350" w:rsidRDefault="00435003" w:rsidP="00380DF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14:paraId="4CEDB8D5" w14:textId="77777777" w:rsidR="00DC7350" w:rsidRDefault="00435003" w:rsidP="00380DF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14:paraId="56D89294" w14:textId="236FD76E" w:rsidR="00DC7350" w:rsidRDefault="00435003" w:rsidP="00380DF6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firstLine="360"/>
              <w:rPr>
                <w:sz w:val="24"/>
              </w:rPr>
            </w:pPr>
            <w:r>
              <w:rPr>
                <w:sz w:val="24"/>
              </w:rPr>
              <w:t>формирование творческих способностей ребёнка, развитие мотивации к музицированию.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 w:rsidR="00DA31F4"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 w:rsidR="00FB7B25">
              <w:rPr>
                <w:spacing w:val="-1"/>
                <w:sz w:val="24"/>
              </w:rPr>
              <w:t>ч</w:t>
            </w:r>
            <w:r w:rsidR="00DA31F4">
              <w:rPr>
                <w:sz w:val="24"/>
              </w:rPr>
              <w:t>аса</w:t>
            </w:r>
            <w:r w:rsidR="009D5448">
              <w:rPr>
                <w:sz w:val="24"/>
              </w:rPr>
              <w:t xml:space="preserve"> в</w:t>
            </w:r>
            <w:r w:rsidR="00380DF6">
              <w:rPr>
                <w:sz w:val="24"/>
              </w:rPr>
              <w:t xml:space="preserve"> </w:t>
            </w:r>
            <w:r w:rsidR="009D5448">
              <w:rPr>
                <w:sz w:val="24"/>
              </w:rPr>
              <w:t>первом</w:t>
            </w:r>
            <w:r w:rsidR="00FB7B25">
              <w:rPr>
                <w:sz w:val="24"/>
              </w:rPr>
              <w:t xml:space="preserve"> полугодии:</w:t>
            </w:r>
          </w:p>
          <w:p w14:paraId="4D7C1161" w14:textId="68BD2EC8" w:rsidR="00DC7350" w:rsidRDefault="00435003" w:rsidP="00380DF6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A31F4">
              <w:rPr>
                <w:sz w:val="24"/>
              </w:rPr>
              <w:t>16</w:t>
            </w:r>
            <w:r w:rsidR="00E045A0">
              <w:rPr>
                <w:sz w:val="24"/>
              </w:rPr>
              <w:t xml:space="preserve"> </w:t>
            </w:r>
            <w:r w:rsidR="00FB7B25">
              <w:rPr>
                <w:sz w:val="24"/>
              </w:rPr>
              <w:t xml:space="preserve">часов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B3995F" w14:textId="37E3DE67" w:rsidR="00DC7350" w:rsidRDefault="00435003" w:rsidP="00380DF6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A31F4"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 w:rsidR="00FB7B25"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  <w:r w:rsidR="00E045A0">
              <w:rPr>
                <w:sz w:val="24"/>
              </w:rPr>
              <w:t xml:space="preserve"> </w:t>
            </w:r>
          </w:p>
          <w:p w14:paraId="240F90E7" w14:textId="538AD29F" w:rsidR="00DC7350" w:rsidRDefault="00435003" w:rsidP="00380DF6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A31F4"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 w:rsidR="00FB7B25"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436BB06" w14:textId="3DC15670" w:rsidR="00DC7350" w:rsidRDefault="00435003" w:rsidP="00380DF6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A31F4"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 w:rsidR="00FB7B25"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0FCE5BAD" w14:textId="77777777" w:rsidTr="00DA31F4">
        <w:trPr>
          <w:trHeight w:val="416"/>
        </w:trPr>
        <w:tc>
          <w:tcPr>
            <w:tcW w:w="2410" w:type="dxa"/>
            <w:gridSpan w:val="2"/>
          </w:tcPr>
          <w:p w14:paraId="2F4D4CC8" w14:textId="77777777" w:rsidR="00DC7350" w:rsidRDefault="00DC7350" w:rsidP="00380DF6">
            <w:pPr>
              <w:pStyle w:val="TableParagraph"/>
              <w:rPr>
                <w:b/>
                <w:sz w:val="26"/>
              </w:rPr>
            </w:pPr>
          </w:p>
          <w:p w14:paraId="43876FEB" w14:textId="77777777" w:rsidR="00DC7350" w:rsidRDefault="00DC7350" w:rsidP="00380DF6">
            <w:pPr>
              <w:pStyle w:val="TableParagraph"/>
              <w:rPr>
                <w:b/>
                <w:sz w:val="26"/>
              </w:rPr>
            </w:pPr>
          </w:p>
          <w:p w14:paraId="3DDD6D5A" w14:textId="77777777" w:rsidR="00DC7350" w:rsidRDefault="00DC7350" w:rsidP="00380DF6">
            <w:pPr>
              <w:pStyle w:val="TableParagraph"/>
              <w:rPr>
                <w:b/>
                <w:sz w:val="32"/>
              </w:rPr>
            </w:pPr>
          </w:p>
          <w:p w14:paraId="500CC270" w14:textId="64BDF047" w:rsidR="00DC7350" w:rsidRDefault="00435003" w:rsidP="00380DF6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  <w:p w14:paraId="65B7CEC0" w14:textId="57EAC2B1" w:rsidR="005A7B18" w:rsidRDefault="00A93528" w:rsidP="00380DF6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hyperlink r:id="rId15" w:history="1">
              <w:r w:rsidR="005A7B18" w:rsidRPr="00BE1625">
                <w:rPr>
                  <w:rStyle w:val="a7"/>
                  <w:b/>
                  <w:sz w:val="24"/>
                </w:rPr>
                <w:t>https://cloud.mail.ru/public/GkcE/AjvYfXfc9</w:t>
              </w:r>
            </w:hyperlink>
            <w:r w:rsidR="005A7B18">
              <w:rPr>
                <w:b/>
                <w:sz w:val="24"/>
              </w:rPr>
              <w:t xml:space="preserve"> </w:t>
            </w:r>
          </w:p>
          <w:p w14:paraId="72B8ED82" w14:textId="65AE5BF2" w:rsidR="0095004B" w:rsidRPr="0095004B" w:rsidRDefault="0095004B" w:rsidP="00380DF6">
            <w:pPr>
              <w:pStyle w:val="TableParagraph"/>
              <w:ind w:left="144" w:right="133"/>
              <w:jc w:val="center"/>
              <w:rPr>
                <w:sz w:val="24"/>
              </w:rPr>
            </w:pPr>
          </w:p>
        </w:tc>
        <w:tc>
          <w:tcPr>
            <w:tcW w:w="13206" w:type="dxa"/>
            <w:gridSpan w:val="5"/>
          </w:tcPr>
          <w:p w14:paraId="760A112E" w14:textId="636D381B" w:rsidR="00DA31F4" w:rsidRPr="00DA31F4" w:rsidRDefault="00DA31F4" w:rsidP="00DA31F4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571B08">
              <w:rPr>
                <w:sz w:val="24"/>
                <w:szCs w:val="24"/>
                <w:lang w:eastAsia="ru-RU"/>
              </w:rPr>
              <w:t xml:space="preserve">ри реализации обязательной части </w:t>
            </w:r>
            <w:r>
              <w:rPr>
                <w:sz w:val="24"/>
                <w:szCs w:val="24"/>
                <w:lang w:eastAsia="ru-RU"/>
              </w:rPr>
              <w:t>обще</w:t>
            </w:r>
            <w:r w:rsidRPr="00571B08">
              <w:rPr>
                <w:sz w:val="24"/>
                <w:szCs w:val="24"/>
                <w:lang w:eastAsia="ru-RU"/>
              </w:rPr>
              <w:t xml:space="preserve">образовательной программы </w:t>
            </w:r>
            <w:r>
              <w:rPr>
                <w:sz w:val="24"/>
                <w:szCs w:val="24"/>
                <w:lang w:eastAsia="ru-RU"/>
              </w:rPr>
              <w:t xml:space="preserve">начального </w:t>
            </w:r>
            <w:r w:rsidRPr="00571B08">
              <w:rPr>
                <w:sz w:val="24"/>
                <w:szCs w:val="24"/>
                <w:lang w:eastAsia="ru-RU"/>
              </w:rPr>
              <w:t xml:space="preserve">общего образования </w:t>
            </w:r>
            <w:r>
              <w:rPr>
                <w:sz w:val="24"/>
                <w:szCs w:val="24"/>
                <w:lang w:eastAsia="ru-RU"/>
              </w:rPr>
              <w:t>планируется н</w:t>
            </w:r>
            <w:r w:rsidRPr="00571B08">
              <w:rPr>
                <w:sz w:val="24"/>
                <w:szCs w:val="24"/>
                <w:lang w:eastAsia="ru-RU"/>
              </w:rPr>
              <w:t>епосредственно</w:t>
            </w:r>
            <w:r>
              <w:rPr>
                <w:sz w:val="24"/>
                <w:szCs w:val="24"/>
                <w:lang w:eastAsia="ru-RU"/>
              </w:rPr>
              <w:t>е применение федеральной рабочий программы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8"/>
                <w:sz w:val="24"/>
              </w:rPr>
              <w:t>«Труд (технология)»</w:t>
            </w:r>
            <w:r>
              <w:rPr>
                <w:color w:val="333333"/>
                <w:sz w:val="24"/>
              </w:rPr>
              <w:t>.</w:t>
            </w:r>
          </w:p>
          <w:p w14:paraId="7B420A31" w14:textId="28CCF30C" w:rsidR="00DA31F4" w:rsidRPr="00DA31F4" w:rsidRDefault="00DA31F4" w:rsidP="00DA31F4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A31F4">
              <w:rPr>
                <w:rFonts w:eastAsia="Calibri"/>
                <w:bCs/>
                <w:sz w:val="24"/>
                <w:szCs w:val="24"/>
              </w:rPr>
              <w:t xml:space="preserve">Программа по предмету «Труд (технология)»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 </w:t>
            </w:r>
          </w:p>
          <w:p w14:paraId="38DA9125" w14:textId="08A110BA" w:rsidR="00DA31F4" w:rsidRDefault="00DA31F4" w:rsidP="00DA31F4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3FF0907" w14:textId="77777777" w:rsidR="00DA31F4" w:rsidRDefault="00DA31F4" w:rsidP="00DA31F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A0A25C3" w14:textId="77777777" w:rsidR="00DA31F4" w:rsidRDefault="00DA31F4" w:rsidP="00DA31F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91A1F52" w14:textId="77777777" w:rsidR="00DA31F4" w:rsidRPr="00DA31F4" w:rsidRDefault="00DA31F4" w:rsidP="00DA31F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BED4307" w14:textId="335DBB96" w:rsidR="00DC7350" w:rsidRPr="00DA31F4" w:rsidRDefault="00DA31F4" w:rsidP="00DA31F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(1 час в неделю)</w:t>
            </w:r>
          </w:p>
        </w:tc>
      </w:tr>
      <w:tr w:rsidR="00DC7350" w14:paraId="2CC632C8" w14:textId="77777777" w:rsidTr="00DA31F4">
        <w:trPr>
          <w:gridAfter w:val="1"/>
          <w:wAfter w:w="23" w:type="dxa"/>
          <w:trHeight w:val="5248"/>
        </w:trPr>
        <w:tc>
          <w:tcPr>
            <w:tcW w:w="2371" w:type="dxa"/>
          </w:tcPr>
          <w:p w14:paraId="7B88FF2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1B1FD3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44C3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CF61F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EECBDA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D0F32C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1CBCAF" w14:textId="77777777" w:rsidR="00DC7350" w:rsidRDefault="00DC7350">
            <w:pPr>
              <w:pStyle w:val="TableParagraph"/>
              <w:spacing w:before="3"/>
              <w:rPr>
                <w:b/>
              </w:rPr>
            </w:pPr>
          </w:p>
          <w:p w14:paraId="3B2ABAA7" w14:textId="3D705BEF" w:rsidR="00DC7350" w:rsidRDefault="00435003" w:rsidP="00A93528">
            <w:pPr>
              <w:pStyle w:val="TableParagraph"/>
              <w:ind w:left="574" w:hanging="69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Физическая</w:t>
            </w:r>
            <w:r w:rsidR="00A93528">
              <w:rPr>
                <w:b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proofErr w:type="gramEnd"/>
          </w:p>
          <w:p w14:paraId="1A83BC37" w14:textId="3999BB4A" w:rsidR="00A93528" w:rsidRDefault="00A93528" w:rsidP="00A93528">
            <w:pPr>
              <w:pStyle w:val="TableParagraph"/>
              <w:ind w:left="716" w:hanging="574"/>
              <w:jc w:val="both"/>
              <w:rPr>
                <w:b/>
                <w:sz w:val="24"/>
              </w:rPr>
            </w:pPr>
            <w:hyperlink r:id="rId16" w:history="1">
              <w:r w:rsidRPr="00373FD1">
                <w:rPr>
                  <w:rStyle w:val="a7"/>
                  <w:b/>
                  <w:sz w:val="24"/>
                </w:rPr>
                <w:t>https://cloud.mail.ru/p</w:t>
              </w:r>
              <w:bookmarkStart w:id="0" w:name="_GoBack"/>
              <w:bookmarkEnd w:id="0"/>
              <w:r w:rsidRPr="00373FD1">
                <w:rPr>
                  <w:rStyle w:val="a7"/>
                  <w:b/>
                  <w:sz w:val="24"/>
                </w:rPr>
                <w:t>ublic/t9oD/2bLcZbuUR</w:t>
              </w:r>
            </w:hyperlink>
            <w:r>
              <w:rPr>
                <w:b/>
                <w:sz w:val="24"/>
              </w:rPr>
              <w:t xml:space="preserve"> </w:t>
            </w:r>
          </w:p>
          <w:p w14:paraId="487F7A16" w14:textId="31856F5A" w:rsidR="00B26502" w:rsidRPr="00B26502" w:rsidRDefault="00B26502" w:rsidP="00B26502">
            <w:pPr>
              <w:pStyle w:val="TableParagraph"/>
              <w:ind w:left="306" w:right="110" w:hanging="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222" w:type="dxa"/>
            <w:gridSpan w:val="5"/>
          </w:tcPr>
          <w:p w14:paraId="51F2B116" w14:textId="77777777" w:rsidR="00DA31F4" w:rsidRDefault="00DA31F4" w:rsidP="00DA31F4">
            <w:pPr>
              <w:tabs>
                <w:tab w:val="left" w:pos="567"/>
              </w:tabs>
              <w:adjustRightInd w:val="0"/>
              <w:spacing w:line="276" w:lineRule="auto"/>
              <w:contextualSpacing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п</w:t>
            </w:r>
            <w:r w:rsidRPr="00584D97">
              <w:rPr>
                <w:sz w:val="24"/>
                <w:szCs w:val="24"/>
              </w:rPr>
              <w:t xml:space="preserve">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      </w:r>
            <w:r w:rsidRPr="00584D97">
              <w:rPr>
                <w:rFonts w:eastAsia="SchoolBookSanPin" w:cs="SchoolBookSanPin"/>
                <w:sz w:val="24"/>
                <w:szCs w:val="24"/>
              </w:rPr>
              <w:t xml:space="preserve">рабочей </w:t>
            </w:r>
            <w:r w:rsidRPr="00584D97">
              <w:rPr>
                <w:sz w:val="24"/>
                <w:szCs w:val="24"/>
              </w:rPr>
              <w:t>программе воспитания.</w:t>
            </w:r>
          </w:p>
          <w:p w14:paraId="15121175" w14:textId="644F5166" w:rsidR="00DA31F4" w:rsidRPr="00DA31F4" w:rsidRDefault="00DA31F4" w:rsidP="00DA31F4">
            <w:pPr>
              <w:tabs>
                <w:tab w:val="left" w:pos="567"/>
              </w:tabs>
              <w:adjustRightInd w:val="0"/>
              <w:spacing w:line="276" w:lineRule="auto"/>
              <w:contextualSpacing/>
              <w:jc w:val="both"/>
              <w:textAlignment w:val="center"/>
              <w:rPr>
                <w:sz w:val="24"/>
                <w:szCs w:val="24"/>
              </w:rPr>
            </w:pPr>
            <w:r w:rsidRPr="00584D97">
              <w:rPr>
                <w:rFonts w:eastAsia="Calibri"/>
                <w:sz w:val="24"/>
                <w:szCs w:val="24"/>
              </w:rPr>
      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      </w:r>
          </w:p>
          <w:p w14:paraId="7B22BCE5" w14:textId="4D6D96C7" w:rsidR="00DA31F4" w:rsidRPr="00584D97" w:rsidRDefault="00DA31F4" w:rsidP="00DA31F4">
            <w:pPr>
              <w:tabs>
                <w:tab w:val="left" w:pos="567"/>
              </w:tabs>
              <w:adjustRightInd w:val="0"/>
              <w:spacing w:line="276" w:lineRule="auto"/>
              <w:contextualSpacing/>
              <w:jc w:val="both"/>
              <w:textAlignment w:val="center"/>
              <w:rPr>
                <w:sz w:val="24"/>
                <w:szCs w:val="24"/>
              </w:rPr>
            </w:pPr>
            <w:r w:rsidRPr="00584D97">
              <w:rPr>
                <w:sz w:val="24"/>
                <w:szCs w:val="24"/>
              </w:rPr>
              <w:t>В программе по физической культуре отведено особое место упражнениям основной гимнастики и играм с использованием гимнастических упражнений.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      </w:r>
          </w:p>
          <w:p w14:paraId="7EB59C1E" w14:textId="73063814" w:rsidR="00DA31F4" w:rsidRPr="00584D97" w:rsidRDefault="00DA31F4" w:rsidP="00DA31F4">
            <w:pPr>
              <w:tabs>
                <w:tab w:val="left" w:pos="567"/>
              </w:tabs>
              <w:adjustRightInd w:val="0"/>
              <w:spacing w:line="276" w:lineRule="auto"/>
              <w:contextualSpacing/>
              <w:jc w:val="both"/>
              <w:textAlignment w:val="center"/>
              <w:rPr>
                <w:sz w:val="24"/>
                <w:szCs w:val="24"/>
              </w:rPr>
            </w:pPr>
            <w:r w:rsidRPr="00584D97">
              <w:rPr>
                <w:sz w:val="24"/>
                <w:szCs w:val="24"/>
              </w:rPr>
              <w:t xml:space="preserve">Программа по физической культуре обеспечивает </w:t>
            </w:r>
            <w:proofErr w:type="spellStart"/>
            <w:r w:rsidRPr="00584D97">
              <w:rPr>
                <w:sz w:val="24"/>
                <w:szCs w:val="24"/>
              </w:rPr>
              <w:t>сформированность</w:t>
            </w:r>
            <w:proofErr w:type="spellEnd"/>
            <w:r w:rsidRPr="00584D97">
              <w:rPr>
                <w:sz w:val="24"/>
                <w:szCs w:val="24"/>
              </w:rPr>
      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      </w:r>
          </w:p>
          <w:p w14:paraId="18331FB7" w14:textId="18DD455A" w:rsidR="00DA31F4" w:rsidRPr="00584D97" w:rsidRDefault="00DA31F4" w:rsidP="00DA31F4">
            <w:pPr>
              <w:tabs>
                <w:tab w:val="left" w:pos="567"/>
              </w:tabs>
              <w:adjustRightInd w:val="0"/>
              <w:spacing w:line="276" w:lineRule="auto"/>
              <w:contextualSpacing/>
              <w:jc w:val="both"/>
              <w:textAlignment w:val="center"/>
              <w:rPr>
                <w:sz w:val="24"/>
                <w:szCs w:val="24"/>
              </w:rPr>
            </w:pPr>
            <w:r w:rsidRPr="00584D97">
              <w:rPr>
                <w:sz w:val="24"/>
                <w:szCs w:val="24"/>
              </w:rPr>
      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</w:t>
            </w:r>
            <w:r w:rsidRPr="00584D97">
              <w:rPr>
                <w:rFonts w:cs="SchoolBookSanPin"/>
                <w:color w:val="000000"/>
                <w:sz w:val="24"/>
                <w:szCs w:val="24"/>
                <w:lang w:eastAsia="zh-CN"/>
              </w:rPr>
              <w:t xml:space="preserve">(далее </w:t>
            </w:r>
            <w:r w:rsidRPr="00584D97">
              <w:rPr>
                <w:rFonts w:cs="SchoolBookSanPin"/>
                <w:bCs/>
                <w:color w:val="000000"/>
                <w:sz w:val="24"/>
                <w:szCs w:val="24"/>
                <w:u w:color="000000"/>
                <w:lang w:eastAsia="zh-CN"/>
              </w:rPr>
              <w:t xml:space="preserve">– </w:t>
            </w:r>
            <w:r w:rsidRPr="00584D97">
              <w:rPr>
                <w:rFonts w:cs="SchoolBookSanPin"/>
                <w:color w:val="000000"/>
                <w:sz w:val="24"/>
                <w:szCs w:val="24"/>
                <w:lang w:eastAsia="zh-CN"/>
              </w:rPr>
              <w:t xml:space="preserve">ГТО) </w:t>
            </w:r>
            <w:r w:rsidRPr="00584D97">
              <w:rPr>
                <w:sz w:val="24"/>
                <w:szCs w:val="24"/>
              </w:rPr>
              <w:t xml:space="preserve">и другие предметные результаты ФГОС НОО, а также позволяет решить воспитательные задачи, изложенные в федеральной </w:t>
            </w:r>
            <w:r w:rsidRPr="00584D97">
              <w:rPr>
                <w:rFonts w:eastAsia="SchoolBookSanPin" w:cs="SchoolBookSanPin"/>
                <w:sz w:val="24"/>
                <w:szCs w:val="24"/>
              </w:rPr>
              <w:t xml:space="preserve">рабочей </w:t>
            </w:r>
            <w:r w:rsidRPr="00584D97">
              <w:rPr>
                <w:sz w:val="24"/>
                <w:szCs w:val="24"/>
              </w:rPr>
              <w:t xml:space="preserve">программе воспитания. </w:t>
            </w:r>
          </w:p>
          <w:p w14:paraId="63F8DABE" w14:textId="5D789C71" w:rsidR="00DC7350" w:rsidRDefault="00435003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CECA9CD" w14:textId="52E30E6F" w:rsidR="00DC7350" w:rsidRDefault="004350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 w:rsidR="009D5448"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3B0432" w14:textId="77F4C27F" w:rsidR="00DC7350" w:rsidRDefault="004350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 w:rsidR="009D5448"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91CF37E" w14:textId="3EF220DD" w:rsidR="00DC7350" w:rsidRDefault="004350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 w:rsidR="009D5448"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6B5F008" w14:textId="52FA277F" w:rsidR="00DC7350" w:rsidRDefault="0043500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 w:rsidR="009D5448"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 w:rsidR="009D5448"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4A96EE42" w14:textId="77777777" w:rsidR="00AA4A23" w:rsidRDefault="00AA4A23"/>
    <w:sectPr w:rsidR="00AA4A23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9056FE"/>
    <w:multiLevelType w:val="hybridMultilevel"/>
    <w:tmpl w:val="2996C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9481F69"/>
    <w:multiLevelType w:val="hybridMultilevel"/>
    <w:tmpl w:val="9628E8A8"/>
    <w:lvl w:ilvl="0" w:tplc="87D43D28">
      <w:start w:val="1"/>
      <w:numFmt w:val="decimal"/>
      <w:lvlText w:val="%1)"/>
      <w:lvlJc w:val="left"/>
      <w:pPr>
        <w:ind w:left="720" w:hanging="360"/>
      </w:pPr>
      <w:rPr>
        <w:rFonts w:hint="default"/>
        <w:color w:val="231F20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7350"/>
    <w:rsid w:val="000360FC"/>
    <w:rsid w:val="00042BC3"/>
    <w:rsid w:val="00077FBE"/>
    <w:rsid w:val="00100624"/>
    <w:rsid w:val="00175BF0"/>
    <w:rsid w:val="002477F5"/>
    <w:rsid w:val="0025725C"/>
    <w:rsid w:val="002D7875"/>
    <w:rsid w:val="002D7A30"/>
    <w:rsid w:val="002E08E7"/>
    <w:rsid w:val="00380DF6"/>
    <w:rsid w:val="003C2EAC"/>
    <w:rsid w:val="003F4242"/>
    <w:rsid w:val="00401A63"/>
    <w:rsid w:val="00422DDC"/>
    <w:rsid w:val="0042663C"/>
    <w:rsid w:val="00435003"/>
    <w:rsid w:val="00441E1E"/>
    <w:rsid w:val="00466E90"/>
    <w:rsid w:val="004D6BB1"/>
    <w:rsid w:val="00571B08"/>
    <w:rsid w:val="005A7B18"/>
    <w:rsid w:val="00672161"/>
    <w:rsid w:val="00690F4F"/>
    <w:rsid w:val="006A243D"/>
    <w:rsid w:val="006A7062"/>
    <w:rsid w:val="006E2008"/>
    <w:rsid w:val="0075213A"/>
    <w:rsid w:val="007B45F8"/>
    <w:rsid w:val="00885612"/>
    <w:rsid w:val="008A2FB8"/>
    <w:rsid w:val="008A6880"/>
    <w:rsid w:val="00911939"/>
    <w:rsid w:val="0092755C"/>
    <w:rsid w:val="00933E6E"/>
    <w:rsid w:val="0095004B"/>
    <w:rsid w:val="00953E9D"/>
    <w:rsid w:val="009727B6"/>
    <w:rsid w:val="009D5448"/>
    <w:rsid w:val="00A83D46"/>
    <w:rsid w:val="00A93528"/>
    <w:rsid w:val="00AA0E56"/>
    <w:rsid w:val="00AA4A23"/>
    <w:rsid w:val="00AC6E18"/>
    <w:rsid w:val="00B03FB4"/>
    <w:rsid w:val="00B26502"/>
    <w:rsid w:val="00BA6A55"/>
    <w:rsid w:val="00C13D53"/>
    <w:rsid w:val="00CE020C"/>
    <w:rsid w:val="00CE461F"/>
    <w:rsid w:val="00D4607D"/>
    <w:rsid w:val="00D769F6"/>
    <w:rsid w:val="00DA31F4"/>
    <w:rsid w:val="00DB1D3E"/>
    <w:rsid w:val="00DB20C0"/>
    <w:rsid w:val="00DC7350"/>
    <w:rsid w:val="00E045A0"/>
    <w:rsid w:val="00E247CC"/>
    <w:rsid w:val="00EB29C5"/>
    <w:rsid w:val="00F12FA3"/>
    <w:rsid w:val="00F313F4"/>
    <w:rsid w:val="00F413F0"/>
    <w:rsid w:val="00F94198"/>
    <w:rsid w:val="00FB7B25"/>
    <w:rsid w:val="00F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A94"/>
  <w15:docId w15:val="{56C11B47-2B4E-4F08-AC09-59D507E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5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AA0E5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004B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313F4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BA6A55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YXbi/vqH7LHx1P" TargetMode="External"/><Relationship Id="rId13" Type="http://schemas.openxmlformats.org/officeDocument/2006/relationships/hyperlink" Target="https://cloud.mail.ru/public/UdrL/m6kjP4KB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vCZ3/rpVX19jM3" TargetMode="External"/><Relationship Id="rId12" Type="http://schemas.openxmlformats.org/officeDocument/2006/relationships/hyperlink" Target="https://cloud.mail.ru/public/Ub9m/2sPc6TLj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oud.mail.ru/public/t9oD/2bLcZbuU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F2Bv/iUzT7TXwU" TargetMode="External"/><Relationship Id="rId11" Type="http://schemas.openxmlformats.org/officeDocument/2006/relationships/hyperlink" Target="https://cloud.mail.ru/public/vXS5/1tF2umNas" TargetMode="External"/><Relationship Id="rId5" Type="http://schemas.openxmlformats.org/officeDocument/2006/relationships/hyperlink" Target="https://cloud.mail.ru/public/ieCq/pyrUyUhvc" TargetMode="External"/><Relationship Id="rId15" Type="http://schemas.openxmlformats.org/officeDocument/2006/relationships/hyperlink" Target="https://cloud.mail.ru/public/GkcE/AjvYfXfc9" TargetMode="External"/><Relationship Id="rId10" Type="http://schemas.openxmlformats.org/officeDocument/2006/relationships/hyperlink" Target="https://cloud.mail.ru/public/c25V/U8Fei7iu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L1qs/roN7wLtnq" TargetMode="External"/><Relationship Id="rId14" Type="http://schemas.openxmlformats.org/officeDocument/2006/relationships/hyperlink" Target="https://cloud.mail.ru/public/5qkJ/XUU3xjW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10</Pages>
  <Words>4745</Words>
  <Characters>27051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HP</cp:lastModifiedBy>
  <cp:revision>38</cp:revision>
  <dcterms:created xsi:type="dcterms:W3CDTF">2023-09-20T13:49:00Z</dcterms:created>
  <dcterms:modified xsi:type="dcterms:W3CDTF">2025-01-21T12:25:00Z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